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Hlk155125480"/>
    </w:p>
    <w:p w14:paraId="548155C6" w14:textId="00C46161" w:rsidR="008340FE" w:rsidRDefault="008340FE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08D86E8E" w14:textId="77777777" w:rsidR="008340FE" w:rsidRDefault="008340FE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2FD755BC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300E855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04DE04D3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546BB8CA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439D08AE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A62D93E" w14:textId="3F95E7D9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4EC580E" w14:textId="77777777" w:rsidR="00B44189" w:rsidRDefault="00B44189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3D351E27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39D2971C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5EFBD7F3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E9869C1" w14:textId="77777777" w:rsidR="002D114C" w:rsidRPr="00D46A86" w:rsidRDefault="002D114C" w:rsidP="002D114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/>
          <w:bCs/>
          <w:iCs/>
          <w:lang w:eastAsia="ru-RU"/>
        </w:rPr>
        <w:t>ФОНД ОЦЕНОЧНЫХ СРЕДСТВ</w:t>
      </w:r>
    </w:p>
    <w:p w14:paraId="381E0135" w14:textId="77777777"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2211DE6" w14:textId="77777777" w:rsidR="002D114C" w:rsidRDefault="002D114C" w:rsidP="002D114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по дисциплине</w:t>
      </w:r>
    </w:p>
    <w:p w14:paraId="38F67EBD" w14:textId="3EA25589" w:rsidR="002D114C" w:rsidRDefault="00F17FC0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17FC0">
        <w:rPr>
          <w:rFonts w:ascii="Times New Roman" w:hAnsi="Times New Roman" w:cs="Times New Roman"/>
          <w:b/>
          <w:bCs/>
        </w:rPr>
        <w:t>КОНТРОЛЬ</w:t>
      </w:r>
      <w:r w:rsidR="00BB05B8">
        <w:rPr>
          <w:rFonts w:ascii="Times New Roman" w:hAnsi="Times New Roman" w:cs="Times New Roman"/>
          <w:b/>
          <w:bCs/>
        </w:rPr>
        <w:t>,</w:t>
      </w:r>
      <w:r w:rsidRPr="00F17FC0">
        <w:rPr>
          <w:rFonts w:ascii="Times New Roman" w:hAnsi="Times New Roman" w:cs="Times New Roman"/>
          <w:b/>
          <w:bCs/>
        </w:rPr>
        <w:t xml:space="preserve"> НАЛАДКА</w:t>
      </w:r>
      <w:r w:rsidR="00BB05B8">
        <w:rPr>
          <w:rFonts w:ascii="Times New Roman" w:hAnsi="Times New Roman" w:cs="Times New Roman"/>
          <w:b/>
          <w:bCs/>
        </w:rPr>
        <w:t>,</w:t>
      </w:r>
      <w:r w:rsidRPr="00F17FC0">
        <w:rPr>
          <w:rFonts w:ascii="Times New Roman" w:hAnsi="Times New Roman" w:cs="Times New Roman"/>
          <w:b/>
          <w:bCs/>
        </w:rPr>
        <w:t xml:space="preserve"> ПОДНАЛАДКА И ТЕХНИЧЕСКОЕ ОБСЛУЖИВАНИЕ СБОРОЧНОГО ОБОРУДОВАНИЯ</w:t>
      </w:r>
    </w:p>
    <w:p w14:paraId="45F2A64F" w14:textId="08E2ED75" w:rsidR="00B44189" w:rsidRDefault="00B4418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BC634B" w14:textId="77777777" w:rsidR="00B44189" w:rsidRDefault="00B4418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368E84F" w14:textId="5848EB4B" w:rsidR="002D114C" w:rsidRPr="00D46A86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Н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аправлени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е подготовки: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D85540" w:rsidRPr="00D85540">
        <w:rPr>
          <w:rFonts w:ascii="Times New Roman" w:eastAsia="Times New Roman" w:hAnsi="Times New Roman" w:cs="Times New Roman"/>
          <w:b/>
          <w:bCs/>
          <w:iCs/>
          <w:lang w:eastAsia="ru-RU"/>
        </w:rPr>
        <w:t>15.02.</w:t>
      </w:r>
      <w:r w:rsidR="009D6818">
        <w:rPr>
          <w:rFonts w:ascii="Times New Roman" w:eastAsia="Times New Roman" w:hAnsi="Times New Roman" w:cs="Times New Roman"/>
          <w:b/>
          <w:bCs/>
          <w:iCs/>
          <w:lang w:eastAsia="ru-RU"/>
        </w:rPr>
        <w:t>09</w:t>
      </w:r>
      <w:r w:rsidR="00D85540" w:rsidRPr="00D85540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9D6818">
        <w:rPr>
          <w:rFonts w:ascii="Times New Roman" w:eastAsia="Times New Roman" w:hAnsi="Times New Roman" w:cs="Times New Roman"/>
          <w:b/>
          <w:bCs/>
          <w:iCs/>
          <w:lang w:eastAsia="ru-RU"/>
        </w:rPr>
        <w:t>Аддитивные технологии</w:t>
      </w:r>
      <w:r w:rsidR="005B39FC" w:rsidRPr="00D85540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607B23" w:rsidRPr="00607B23">
        <w:rPr>
          <w:rFonts w:ascii="Times New Roman" w:eastAsia="Times New Roman" w:hAnsi="Times New Roman" w:cs="Times New Roman"/>
          <w:b/>
          <w:bCs/>
          <w:iCs/>
          <w:lang w:eastAsia="ru-RU"/>
        </w:rPr>
        <w:t>(2 года 10 месяцев)</w:t>
      </w:r>
    </w:p>
    <w:p w14:paraId="0D215F05" w14:textId="7B8BAE1F"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5446EA3A" w14:textId="6337E013" w:rsidR="002D114C" w:rsidRPr="00C54E0B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 xml:space="preserve">Уровень образования: 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6E3E2C">
        <w:rPr>
          <w:rFonts w:ascii="Times New Roman" w:eastAsia="Times New Roman" w:hAnsi="Times New Roman" w:cs="Times New Roman"/>
          <w:bCs/>
          <w:iCs/>
          <w:lang w:eastAsia="ru-RU"/>
        </w:rPr>
        <w:t>СПО</w:t>
      </w:r>
    </w:p>
    <w:p w14:paraId="3F94A1BD" w14:textId="77777777"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40DB45D" w14:textId="7AD05782" w:rsidR="002D114C" w:rsidRPr="00C54E0B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Форма обучения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 xml:space="preserve">: 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6E3E2C">
        <w:rPr>
          <w:rFonts w:ascii="Times New Roman" w:eastAsia="Times New Roman" w:hAnsi="Times New Roman" w:cs="Times New Roman"/>
          <w:bCs/>
          <w:iCs/>
          <w:lang w:eastAsia="ru-RU"/>
        </w:rPr>
        <w:t>Очная</w:t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ab/>
      </w:r>
    </w:p>
    <w:p w14:paraId="6A3E86C1" w14:textId="77777777" w:rsidR="002D114C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BC4869B" w14:textId="29FB0454" w:rsidR="002D114C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DE1CC15" w14:textId="38A3D818" w:rsidR="00B44189" w:rsidRDefault="00B44189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00A5DBE0" w14:textId="75F0DAF7" w:rsidR="0057505A" w:rsidRDefault="0057505A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5920FE13" w14:textId="61C002EE" w:rsidR="0057505A" w:rsidRDefault="0057505A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78F02C0" w14:textId="77777777" w:rsidR="00B44189" w:rsidRDefault="00B44189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D35A25A" w14:textId="1DA22227"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004E245" w14:textId="06696270"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3F20F6C" w14:textId="77777777"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B91640B" w14:textId="77777777" w:rsidR="00C54E0B" w:rsidRPr="00D46A86" w:rsidRDefault="00C54E0B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D6CE91C" w14:textId="77777777" w:rsidR="002D114C" w:rsidRPr="00D46A86" w:rsidRDefault="002D114C" w:rsidP="002D11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Санкт-Петербург</w:t>
      </w:r>
    </w:p>
    <w:p w14:paraId="69FDE1E0" w14:textId="6C6738DC" w:rsidR="002D114C" w:rsidRPr="00D85540" w:rsidRDefault="002D114C" w:rsidP="00D855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  <w:sectPr w:rsidR="002D114C" w:rsidRPr="00D85540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202</w:t>
      </w:r>
      <w:r w:rsidR="00471EF5">
        <w:rPr>
          <w:rFonts w:ascii="Times New Roman" w:eastAsia="Times New Roman" w:hAnsi="Times New Roman" w:cs="Times New Roman"/>
          <w:bCs/>
          <w:iCs/>
          <w:lang w:eastAsia="ru-RU"/>
        </w:rPr>
        <w:t>4</w:t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</w:p>
    <w:bookmarkEnd w:id="0"/>
    <w:p w14:paraId="26996611" w14:textId="77C346E7" w:rsidR="00C54E0B" w:rsidRPr="003A6E06" w:rsidRDefault="009D6818" w:rsidP="0094583E">
      <w:pPr>
        <w:spacing w:after="0" w:line="240" w:lineRule="auto"/>
        <w:rPr>
          <w:rFonts w:ascii="Times New Roman" w:hAnsi="Times New Roman" w:cs="Times New Roman"/>
        </w:rPr>
      </w:pPr>
      <w:r w:rsidRPr="003A6E06">
        <w:rPr>
          <w:rFonts w:ascii="Times New Roman" w:hAnsi="Times New Roman" w:cs="Times New Roman"/>
        </w:rPr>
        <w:lastRenderedPageBreak/>
        <w:t xml:space="preserve">ПК 2.4 Контролировать функционирование аддитивной установки, регулировать ее элементы, </w:t>
      </w:r>
      <w:r w:rsidR="003A6E06">
        <w:rPr>
          <w:rFonts w:ascii="Times New Roman" w:hAnsi="Times New Roman" w:cs="Times New Roman"/>
        </w:rPr>
        <w:t>корректировать параметры работы</w:t>
      </w:r>
    </w:p>
    <w:tbl>
      <w:tblPr>
        <w:tblStyle w:val="ac"/>
        <w:tblW w:w="14772" w:type="dxa"/>
        <w:tblLook w:val="04A0" w:firstRow="1" w:lastRow="0" w:firstColumn="1" w:lastColumn="0" w:noHBand="0" w:noVBand="1"/>
      </w:tblPr>
      <w:tblGrid>
        <w:gridCol w:w="777"/>
        <w:gridCol w:w="10558"/>
        <w:gridCol w:w="1168"/>
        <w:gridCol w:w="1228"/>
        <w:gridCol w:w="1041"/>
      </w:tblGrid>
      <w:tr w:rsidR="00D47FCF" w:rsidRPr="00472B1C" w14:paraId="6BB12AC2" w14:textId="77777777" w:rsidTr="00D47FCF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B61BECA" w14:textId="5C3B4941" w:rsidR="00D47FCF" w:rsidRPr="003A6E06" w:rsidRDefault="00D47FCF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558" w:type="dxa"/>
            <w:tcMar>
              <w:left w:w="28" w:type="dxa"/>
              <w:right w:w="28" w:type="dxa"/>
            </w:tcMar>
            <w:vAlign w:val="center"/>
          </w:tcPr>
          <w:p w14:paraId="5FE106CD" w14:textId="69762F08" w:rsidR="00D47FCF" w:rsidRPr="003A6E06" w:rsidRDefault="00D47FCF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54F0EC04" w14:textId="29551CD7" w:rsidR="00D47FCF" w:rsidRPr="003A6E06" w:rsidRDefault="00D47FCF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99B4B64" w14:textId="41401C3A" w:rsidR="00D47FCF" w:rsidRPr="003A6E06" w:rsidRDefault="00D47FCF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15A8116C" w14:textId="5387B8C8" w:rsidR="00D47FCF" w:rsidRPr="003A6E06" w:rsidRDefault="00D47FCF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D47FCF" w:rsidRPr="00472B1C" w14:paraId="75D0BD7B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06C23C1B" w14:textId="77777777" w:rsidR="00D47FCF" w:rsidRPr="003A6E06" w:rsidRDefault="00D47FCF" w:rsidP="00F91A03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183EB5AA" w14:textId="3DBE0C0E" w:rsidR="00D47FCF" w:rsidRPr="003A6E06" w:rsidRDefault="00D47FCF" w:rsidP="00F91A0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8CC047D" w14:textId="77777777" w:rsidR="00D47FCF" w:rsidRPr="003A6E06" w:rsidRDefault="00D47FCF" w:rsidP="00F91A0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749BF82" w14:textId="3EE15718" w:rsidR="00D47FCF" w:rsidRPr="003A6E06" w:rsidRDefault="00D47FCF" w:rsidP="00F91A0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Укажите соответствие следующим утверждениям.</w:t>
            </w:r>
          </w:p>
          <w:p w14:paraId="540EEC91" w14:textId="77777777" w:rsidR="00D47FCF" w:rsidRPr="003A6E06" w:rsidRDefault="00D47FCF" w:rsidP="00F91A0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4344CEFE" w14:textId="02BF5B48" w:rsidR="00D47FCF" w:rsidRPr="003A6E06" w:rsidRDefault="00D47FCF" w:rsidP="00F91A0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603"/>
            </w:tblGrid>
            <w:tr w:rsidR="00D47FCF" w:rsidRPr="003A6E06" w14:paraId="11F0D21E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1C5CE46" w14:textId="77777777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C8731C3" w14:textId="2C908509" w:rsidR="00D47FCF" w:rsidRPr="003A6E06" w:rsidRDefault="00D47FCF" w:rsidP="00D8554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Свойства любого технического изделия поддерживаются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98CF9FA" w14:textId="12B608EF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603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05EDA7D" w14:textId="03CE940B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3A6E06">
                    <w:rPr>
                      <w:rFonts w:ascii="Times New Roman" w:hAnsi="Times New Roman" w:cs="Times New Roman"/>
                    </w:rPr>
                    <w:t>ри эксплуатации</w:t>
                  </w:r>
                </w:p>
              </w:tc>
            </w:tr>
            <w:tr w:rsidR="00D47FCF" w:rsidRPr="003A6E06" w14:paraId="7B0350AF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EB9812B" w14:textId="77777777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D9D3846" w14:textId="08511CFE" w:rsidR="00D47FCF" w:rsidRPr="003A6E06" w:rsidRDefault="00D47FCF" w:rsidP="00D85540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Свойства любого технического изделия обеспечиваются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3848D40" w14:textId="1CBFAAC4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603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F2BB673" w14:textId="7BA2CC67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3A6E06">
                    <w:rPr>
                      <w:rFonts w:ascii="Times New Roman" w:hAnsi="Times New Roman" w:cs="Times New Roman"/>
                    </w:rPr>
                    <w:t>ри изготовлении</w:t>
                  </w:r>
                </w:p>
              </w:tc>
            </w:tr>
            <w:tr w:rsidR="00D47FCF" w:rsidRPr="003A6E06" w14:paraId="1189558D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93B53F7" w14:textId="77777777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4111775" w14:textId="6386BC30" w:rsidR="00D47FCF" w:rsidRPr="003A6E06" w:rsidRDefault="00D47FCF" w:rsidP="00D8554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Свойства любого технического изделия закладываются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EBD8620" w14:textId="0553A65B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603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7CF29F4" w14:textId="24EB1E4E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3A6E06">
                    <w:rPr>
                      <w:rFonts w:ascii="Times New Roman" w:hAnsi="Times New Roman" w:cs="Times New Roman"/>
                    </w:rPr>
                    <w:t>ри разработке</w:t>
                  </w:r>
                </w:p>
              </w:tc>
            </w:tr>
            <w:tr w:rsidR="00D47FCF" w:rsidRPr="003A6E06" w14:paraId="18CE094D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CA3C8E1" w14:textId="20BD9AA1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25E4498" w14:textId="41869DD3" w:rsidR="00D47FCF" w:rsidRPr="003A6E06" w:rsidRDefault="00D47FCF" w:rsidP="00D8554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57A416D" w14:textId="6AE3D246" w:rsidR="00D47FCF" w:rsidRPr="003A6E06" w:rsidRDefault="00D47FCF" w:rsidP="00D8554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603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E2CD400" w14:textId="04303DF5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3A6E06">
                    <w:rPr>
                      <w:rFonts w:ascii="Times New Roman" w:hAnsi="Times New Roman" w:cs="Times New Roman"/>
                    </w:rPr>
                    <w:t>ри экспериментах</w:t>
                  </w:r>
                </w:p>
              </w:tc>
            </w:tr>
          </w:tbl>
          <w:p w14:paraId="64889360" w14:textId="6C49CEC4" w:rsidR="00D47FCF" w:rsidRPr="003A6E06" w:rsidRDefault="00D47FCF" w:rsidP="00D85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20A7A61" w14:textId="0188A972" w:rsidR="00D47FCF" w:rsidRPr="003A6E06" w:rsidRDefault="00D47FCF" w:rsidP="00F9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05D1ED" w14:textId="0F01E9AE" w:rsidR="00D47FCF" w:rsidRPr="003A6E06" w:rsidRDefault="00D47FCF" w:rsidP="00F9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5534025" w14:textId="37612F66" w:rsidR="00D47FCF" w:rsidRPr="003A6E06" w:rsidRDefault="00D47FCF" w:rsidP="00F9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2FDDDFF6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4B9AC404" w14:textId="77777777" w:rsidR="00D47FCF" w:rsidRPr="003A6E06" w:rsidRDefault="00D47FCF" w:rsidP="00F91A03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5E6A2DE8" w14:textId="49C58EFC" w:rsidR="00D47FCF" w:rsidRPr="003A6E06" w:rsidRDefault="00D47FCF" w:rsidP="00F91A0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A6FF506" w14:textId="77777777" w:rsidR="00D47FCF" w:rsidRPr="003A6E06" w:rsidRDefault="00D47FCF" w:rsidP="00F91A0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2107CE4" w14:textId="77777777" w:rsidR="00D47FCF" w:rsidRPr="003A6E06" w:rsidRDefault="00D47FCF" w:rsidP="00E130D9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Укажите соответствие между номерами формул и показателями безотказности невосстанавливаемых изделий:</w:t>
            </w:r>
          </w:p>
          <w:p w14:paraId="3C9CE247" w14:textId="1D93FA1E" w:rsidR="00D47FCF" w:rsidRPr="003A6E06" w:rsidRDefault="00D47FCF" w:rsidP="00E130D9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</w:p>
          <w:p w14:paraId="69A18187" w14:textId="021D9CD2" w:rsidR="00D47FCF" w:rsidRPr="003A6E06" w:rsidRDefault="00D47FCF" w:rsidP="00F91A0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681"/>
              <w:gridCol w:w="709"/>
              <w:gridCol w:w="3643"/>
            </w:tblGrid>
            <w:tr w:rsidR="00D47FCF" w:rsidRPr="003A6E06" w14:paraId="7422085C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3F2F9AC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681" w:type="dxa"/>
                  <w:tcMar>
                    <w:left w:w="28" w:type="dxa"/>
                    <w:right w:w="28" w:type="dxa"/>
                  </w:tcMar>
                </w:tcPr>
                <w:p w14:paraId="4B612F53" w14:textId="73D07ED3" w:rsidR="00D47FCF" w:rsidRPr="003A6E06" w:rsidRDefault="00D47FCF" w:rsidP="00F91A0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?=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-n(t)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</w:tc>
              <w:tc>
                <w:tcPr>
                  <w:tcW w:w="709" w:type="dxa"/>
                  <w:tcMar>
                    <w:left w:w="28" w:type="dxa"/>
                    <w:right w:w="28" w:type="dxa"/>
                  </w:tcMar>
                </w:tcPr>
                <w:p w14:paraId="6A615618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3643" w:type="dxa"/>
                  <w:tcMar>
                    <w:left w:w="28" w:type="dxa"/>
                    <w:right w:w="28" w:type="dxa"/>
                  </w:tcMar>
                </w:tcPr>
                <w:p w14:paraId="3330D9D8" w14:textId="371B5602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3A6E06">
                    <w:rPr>
                      <w:rFonts w:ascii="Times New Roman" w:hAnsi="Times New Roman" w:cs="Times New Roman"/>
                    </w:rPr>
                    <w:t xml:space="preserve">нтенсивность возникновения отказов в промежутке времени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 xml:space="preserve">λ 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t</m:t>
                        </m:r>
                      </m:sub>
                    </m:sSub>
                  </m:oMath>
                </w:p>
              </w:tc>
            </w:tr>
            <w:tr w:rsidR="00D47FCF" w:rsidRPr="003A6E06" w14:paraId="52FD0B51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8A7A9E8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681" w:type="dxa"/>
                  <w:tcMar>
                    <w:left w:w="28" w:type="dxa"/>
                    <w:right w:w="28" w:type="dxa"/>
                  </w:tcMar>
                </w:tcPr>
                <w:p w14:paraId="332E061E" w14:textId="6A47374D" w:rsidR="00D47FCF" w:rsidRPr="003A6E06" w:rsidRDefault="00D47FCF" w:rsidP="00F91A03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?=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n(t)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</w:tc>
              <w:tc>
                <w:tcPr>
                  <w:tcW w:w="709" w:type="dxa"/>
                  <w:tcMar>
                    <w:left w:w="28" w:type="dxa"/>
                    <w:right w:w="28" w:type="dxa"/>
                  </w:tcMar>
                </w:tcPr>
                <w:p w14:paraId="07AD88C4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3643" w:type="dxa"/>
                  <w:tcMar>
                    <w:left w:w="28" w:type="dxa"/>
                    <w:right w:w="28" w:type="dxa"/>
                  </w:tcMar>
                </w:tcPr>
                <w:p w14:paraId="27646ED8" w14:textId="0025B8FB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3A6E06">
                    <w:rPr>
                      <w:rFonts w:ascii="Times New Roman" w:hAnsi="Times New Roman" w:cs="Times New Roman"/>
                    </w:rPr>
                    <w:t xml:space="preserve">ероятность безотказной работы </w:t>
                  </w:r>
                  <w:r w:rsidRPr="003A6E06">
                    <w:rPr>
                      <w:rFonts w:ascii="Times New Roman" w:hAnsi="Times New Roman" w:cs="Times New Roman"/>
                      <w:lang w:val="en-US"/>
                    </w:rPr>
                    <w:t>P</w:t>
                  </w:r>
                  <w:r w:rsidRPr="003A6E06">
                    <w:rPr>
                      <w:rFonts w:ascii="Times New Roman" w:hAnsi="Times New Roman" w:cs="Times New Roman"/>
                    </w:rPr>
                    <w:t>(</w:t>
                  </w:r>
                  <w:r w:rsidRPr="003A6E06"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  <w:r w:rsidRPr="003A6E06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D47FCF" w:rsidRPr="003A6E06" w14:paraId="15E7CAD6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0A7FAC4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681" w:type="dxa"/>
                  <w:tcMar>
                    <w:left w:w="28" w:type="dxa"/>
                    <w:right w:w="28" w:type="dxa"/>
                  </w:tcMar>
                </w:tcPr>
                <w:p w14:paraId="574C10F6" w14:textId="2C90E0DE" w:rsidR="00D47FCF" w:rsidRPr="003A6E06" w:rsidRDefault="00D47FCF" w:rsidP="00F91A0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?=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∆n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∆t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709" w:type="dxa"/>
                  <w:tcMar>
                    <w:left w:w="28" w:type="dxa"/>
                    <w:right w:w="28" w:type="dxa"/>
                  </w:tcMar>
                </w:tcPr>
                <w:p w14:paraId="1C338C74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3643" w:type="dxa"/>
                  <w:tcMar>
                    <w:left w:w="28" w:type="dxa"/>
                    <w:right w:w="28" w:type="dxa"/>
                  </w:tcMar>
                </w:tcPr>
                <w:p w14:paraId="00A004E1" w14:textId="31FC55FE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3A6E06">
                    <w:rPr>
                      <w:rFonts w:ascii="Times New Roman" w:hAnsi="Times New Roman" w:cs="Times New Roman"/>
                    </w:rPr>
                    <w:t xml:space="preserve">лотность вероятности отказа </w:t>
                  </w:r>
                  <w:r w:rsidRPr="003A6E06">
                    <w:rPr>
                      <w:rFonts w:ascii="Times New Roman" w:hAnsi="Times New Roman" w:cs="Times New Roman"/>
                      <w:lang w:val="en-US"/>
                    </w:rPr>
                    <w:t>f</w:t>
                  </w:r>
                  <w:r w:rsidRPr="003A6E06">
                    <w:rPr>
                      <w:rFonts w:ascii="Times New Roman" w:hAnsi="Times New Roman" w:cs="Times New Roman"/>
                    </w:rPr>
                    <w:t>(</w:t>
                  </w:r>
                  <w:r w:rsidRPr="003A6E06"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  <w:r w:rsidRPr="003A6E06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D47FCF" w:rsidRPr="003A6E06" w14:paraId="0E589E56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5D35D4" w14:textId="4D0F7A84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81" w:type="dxa"/>
                  <w:tcMar>
                    <w:left w:w="28" w:type="dxa"/>
                    <w:right w:w="28" w:type="dxa"/>
                  </w:tcMar>
                </w:tcPr>
                <w:p w14:paraId="2AE6F34D" w14:textId="77777777" w:rsidR="00D47FCF" w:rsidRPr="003A6E06" w:rsidRDefault="00D47FCF" w:rsidP="00F91A0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  <w:tcMar>
                    <w:left w:w="28" w:type="dxa"/>
                    <w:right w:w="28" w:type="dxa"/>
                  </w:tcMar>
                </w:tcPr>
                <w:p w14:paraId="791094C8" w14:textId="77777777" w:rsidR="00D47FCF" w:rsidRPr="003A6E06" w:rsidRDefault="00D47FCF" w:rsidP="00F91A0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3643" w:type="dxa"/>
                  <w:tcMar>
                    <w:left w:w="28" w:type="dxa"/>
                    <w:right w:w="28" w:type="dxa"/>
                  </w:tcMar>
                </w:tcPr>
                <w:p w14:paraId="0C28A542" w14:textId="7EE15813" w:rsidR="00D47FCF" w:rsidRPr="003A6E06" w:rsidRDefault="00D47FCF" w:rsidP="00AE3092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3A6E06">
                    <w:rPr>
                      <w:rFonts w:ascii="Times New Roman" w:hAnsi="Times New Roman" w:cs="Times New Roman"/>
                    </w:rPr>
                    <w:t>ероятность отказа</w:t>
                  </w:r>
                  <w:r w:rsidRPr="003A6E06">
                    <w:rPr>
                      <w:rFonts w:ascii="Times New Roman" w:hAnsi="Times New Roman" w:cs="Times New Roman"/>
                      <w:lang w:val="en-US"/>
                    </w:rPr>
                    <w:t xml:space="preserve"> F(t)</w:t>
                  </w:r>
                </w:p>
              </w:tc>
            </w:tr>
          </w:tbl>
          <w:p w14:paraId="0B5EBC80" w14:textId="77777777" w:rsidR="00D47FCF" w:rsidRPr="003A6E06" w:rsidRDefault="00D47FCF" w:rsidP="00D85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547454D1" w14:textId="0679B097" w:rsidR="00D47FCF" w:rsidRPr="003A6E06" w:rsidRDefault="00D47FCF" w:rsidP="00F9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DE6C174" w14:textId="6FB49BA3" w:rsidR="00D47FCF" w:rsidRPr="003A6E06" w:rsidRDefault="00D47FCF" w:rsidP="00F9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898255A" w14:textId="556B13B6" w:rsidR="00D47FCF" w:rsidRPr="003A6E06" w:rsidRDefault="00D47FCF" w:rsidP="00F9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D47FCF" w:rsidRPr="00472B1C" w14:paraId="1E41EBD5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00F94BB1" w14:textId="77777777" w:rsidR="00D47FCF" w:rsidRPr="003A6E06" w:rsidRDefault="00D47FCF" w:rsidP="00AE3092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22F06A75" w14:textId="25FCDE38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1E06467" w14:textId="3B8F1E35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C86B3A3" w14:textId="112B44F8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Расположите этапы технического обслуживания оборудования в правильной последовательности:</w:t>
            </w:r>
          </w:p>
          <w:p w14:paraId="4A966100" w14:textId="77777777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BC0A329" w14:textId="3C02CCAE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13860312" w14:textId="70D1E7B5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Осмотр оборудования</w:t>
            </w:r>
          </w:p>
          <w:p w14:paraId="16EF47D1" w14:textId="51DD9230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lastRenderedPageBreak/>
              <w:t>2. Устранение дефектов</w:t>
            </w:r>
          </w:p>
          <w:p w14:paraId="540C3452" w14:textId="3163F434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Определение неисправностей</w:t>
            </w:r>
          </w:p>
          <w:p w14:paraId="76D96EA9" w14:textId="5273108B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Контрольная проверка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088B3C9" w14:textId="101F2575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765E39C" w14:textId="3114AF8B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AD9BD59" w14:textId="54D9BA94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D47FCF" w:rsidRPr="00472B1C" w14:paraId="1B59B323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5C91C225" w14:textId="77777777" w:rsidR="00D47FCF" w:rsidRPr="003A6E06" w:rsidRDefault="00D47FCF" w:rsidP="00AE3092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249E780D" w14:textId="234E7C77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E7041CB" w14:textId="70E6471E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D433DD0" w14:textId="7C74F4AD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Упорядочьте шаги первичной наладки оборудования:</w:t>
            </w:r>
          </w:p>
          <w:p w14:paraId="53ABF717" w14:textId="77777777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E21E4D1" w14:textId="2D04E522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75541411" w14:textId="6A424F14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Подключение и проверка системы питания</w:t>
            </w:r>
          </w:p>
          <w:p w14:paraId="3592D0FA" w14:textId="1A6E8ADE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Установка оборудования</w:t>
            </w:r>
          </w:p>
          <w:p w14:paraId="5C67E9F3" w14:textId="5BEF2749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Регулировка рабочих параметров</w:t>
            </w:r>
          </w:p>
          <w:p w14:paraId="5ED1E2CD" w14:textId="2FD70E36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Проведение пробного запуска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81A7543" w14:textId="4D380807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A11918A" w14:textId="4402FBDC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F091AE5" w14:textId="261F0EA7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D47FCF" w:rsidRPr="00472B1C" w14:paraId="43D9BC9A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103A1017" w14:textId="77777777" w:rsidR="00D47FCF" w:rsidRPr="003A6E06" w:rsidRDefault="00D47FCF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356975D2" w14:textId="684904AF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7C34BD69" w14:textId="4F9956FD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8AB0A37" w14:textId="110FB5FF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Какой этап жизненного цикла технического изделия является определяющим для любого технического изделия?</w:t>
            </w:r>
          </w:p>
          <w:p w14:paraId="5FB86A44" w14:textId="77777777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77ED781" w14:textId="544589F6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5C3A677B" w14:textId="244B7325" w:rsidR="00D47FCF" w:rsidRPr="003A6E06" w:rsidRDefault="00D47FCF" w:rsidP="00936257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Изготовления</w:t>
            </w:r>
          </w:p>
          <w:p w14:paraId="47A0CC2D" w14:textId="30D14A3A" w:rsidR="00D47FCF" w:rsidRPr="003A6E06" w:rsidRDefault="00D47FCF" w:rsidP="00936257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Эксплуатации</w:t>
            </w:r>
          </w:p>
          <w:p w14:paraId="7EC5A2CD" w14:textId="066A231A" w:rsidR="00D47FCF" w:rsidRPr="003A6E06" w:rsidRDefault="00D47FCF" w:rsidP="00936257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Проектирования</w:t>
            </w:r>
          </w:p>
          <w:p w14:paraId="1E880186" w14:textId="0ACA7AC9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Эксперимента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4E6590D" w14:textId="727BB051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5064" w14:textId="00D8D0BF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85FF227" w14:textId="3CC02F91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5D438259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0187B8D4" w14:textId="77777777" w:rsidR="00D47FCF" w:rsidRPr="003A6E06" w:rsidRDefault="00D47FCF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716C0DE0" w14:textId="6F2E407A" w:rsidR="00D47FCF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5C6C6B00" w14:textId="77777777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7DE05B9" w14:textId="716DC374" w:rsidR="00D47FCF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Работы по созданию площадок и складов для хранения и сборки оборудования входят в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1AF036B9" w14:textId="77777777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B8E6D90" w14:textId="0C701B2C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4FD81FCC" w14:textId="77777777" w:rsidR="00D47FCF" w:rsidRPr="003A6E06" w:rsidRDefault="00D47FCF" w:rsidP="00EF4AC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Основной этап монтажных работ</w:t>
            </w:r>
          </w:p>
          <w:p w14:paraId="3148BD56" w14:textId="77777777" w:rsidR="00D47FCF" w:rsidRPr="003A6E06" w:rsidRDefault="00D47FCF" w:rsidP="00EF4AC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Подготовительный этап монтажных работ</w:t>
            </w:r>
          </w:p>
          <w:p w14:paraId="4E94591E" w14:textId="01D3C4DA" w:rsidR="00D47FCF" w:rsidRPr="003A6E06" w:rsidRDefault="00D47FCF" w:rsidP="00EF4AC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Заключительный этап монтажных работ</w:t>
            </w:r>
          </w:p>
          <w:p w14:paraId="4ECA4A59" w14:textId="43CF10CB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П</w:t>
            </w:r>
            <w:r w:rsidRPr="003A6E06">
              <w:rPr>
                <w:rFonts w:ascii="Times New Roman" w:hAnsi="Times New Roman" w:cs="Times New Roman"/>
              </w:rPr>
              <w:t>уско-наладочный этап монтажных работ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18EE63C" w14:textId="3DE0DFC6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22359A6" w14:textId="1468FB2F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1330494" w14:textId="6C5AF48C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26E0B3B6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617D4B45" w14:textId="77777777" w:rsidR="00D47FCF" w:rsidRPr="003A6E06" w:rsidRDefault="00D47FCF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6DCE6F63" w14:textId="77777777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23941816" w14:textId="74CD8DD3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CC6DA41" w14:textId="32354530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lastRenderedPageBreak/>
              <w:t>Интенсивность изнашивания деталей оборудования в большей степени зависит от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4785D332" w14:textId="77777777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36CC5DC" w14:textId="40AC13BC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EEF2F6E" w14:textId="525DE6C8" w:rsidR="00D47FCF" w:rsidRPr="003A6E06" w:rsidRDefault="00D47FCF" w:rsidP="00D85540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Условий, режима их работы и материала</w:t>
            </w:r>
          </w:p>
          <w:p w14:paraId="38FB9D1A" w14:textId="6CC4B89D" w:rsidR="00D47FCF" w:rsidRPr="003A6E06" w:rsidRDefault="00D47FCF" w:rsidP="00D85540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Удельного усилия и скорости скольжения</w:t>
            </w:r>
          </w:p>
          <w:p w14:paraId="27C6B7F4" w14:textId="304FB44F" w:rsidR="00D47FCF" w:rsidRPr="003A6E06" w:rsidRDefault="00D47FCF" w:rsidP="00D85540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Температуры в зоне сопряжения и от окружающей среды</w:t>
            </w:r>
          </w:p>
          <w:p w14:paraId="1EBD8197" w14:textId="45B49A7A" w:rsidR="00D47FCF" w:rsidRPr="003A6E06" w:rsidRDefault="00D47FCF" w:rsidP="00D8554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Чистоты помещения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331503B" w14:textId="2A14DDA4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5DF9AFD" w14:textId="0F3F4928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E498E31" w14:textId="2DD48F19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00FE5E21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71FD4B48" w14:textId="77777777" w:rsidR="00D47FCF" w:rsidRPr="003A6E06" w:rsidRDefault="00D47FCF" w:rsidP="00AE3092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74DBCADA" w14:textId="609710E4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1E6FF809" w14:textId="77777777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F0202FC" w14:textId="2B6E3EF9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Базовыми деталями машин являются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200D0288" w14:textId="77777777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B3945B3" w14:textId="06F6F079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F33E128" w14:textId="44D8B4A4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Станины</w:t>
            </w:r>
          </w:p>
          <w:p w14:paraId="6451A28E" w14:textId="38B025C4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Редукторы</w:t>
            </w:r>
          </w:p>
          <w:p w14:paraId="2AD6186C" w14:textId="63B6197B" w:rsidR="00D47FCF" w:rsidRPr="003A6E06" w:rsidRDefault="00D47FCF" w:rsidP="00AE3092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Корпуса</w:t>
            </w:r>
          </w:p>
          <w:p w14:paraId="1D3DEC97" w14:textId="40F29F6D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6E06">
              <w:rPr>
                <w:rFonts w:ascii="Times New Roman" w:hAnsi="Times New Roman" w:cs="Times New Roman"/>
              </w:rPr>
              <w:t>Кожухи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67ADBF6" w14:textId="27A8CC55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2556693" w14:textId="13303600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14CF923" w14:textId="44EC7CA5" w:rsidR="00D47FCF" w:rsidRPr="003A6E06" w:rsidRDefault="00D47FCF" w:rsidP="00AE3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76811666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53827C10" w14:textId="77777777" w:rsidR="00D47FCF" w:rsidRPr="003A6E06" w:rsidRDefault="00D47FCF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53D1C1C1" w14:textId="401188F0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F3686C2" w14:textId="77777777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FDE5BD6" w14:textId="73ECDCD7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Что в теории надежности понимается под термином «технические изделия»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93A9660" w14:textId="245F9DC7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A7D9AA" w14:textId="52705EA6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D55FABE" w14:textId="5FB636D1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 xml:space="preserve"> минут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D47FCF" w14:paraId="79F2DFF9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3CFF3D4E" w14:textId="77777777" w:rsidR="00D47FCF" w:rsidRPr="003A6E06" w:rsidRDefault="00D47FCF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tcMar>
              <w:left w:w="28" w:type="dxa"/>
              <w:right w:w="28" w:type="dxa"/>
            </w:tcMar>
          </w:tcPr>
          <w:p w14:paraId="48D5E9DF" w14:textId="34D0E3C3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179E8CD" w14:textId="77777777" w:rsidR="00D47FCF" w:rsidRPr="003A6E06" w:rsidRDefault="00D47FCF" w:rsidP="00936257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6DFADEF" w14:textId="4CBE8303" w:rsidR="00D47FCF" w:rsidRPr="003A6E06" w:rsidRDefault="00D47FCF" w:rsidP="00AE3092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Долговечность технического изделия или его элемента определяется двумя условиями: физическим либо моральным износом. Что понимается под физическим износом?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B127FDB" w14:textId="7F3F9B2B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BFF55C" w14:textId="7EC2A4F1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234AD8D" w14:textId="2D301E8C" w:rsidR="00D47FCF" w:rsidRPr="003A6E06" w:rsidRDefault="00D47FCF" w:rsidP="00936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07368337" w14:textId="77777777" w:rsidR="00E976FF" w:rsidRDefault="00E976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2F401BB" w14:textId="61B4FFB9" w:rsidR="009D6818" w:rsidRPr="003A6E06" w:rsidRDefault="009D6818" w:rsidP="009D6818">
      <w:pPr>
        <w:spacing w:after="0" w:line="240" w:lineRule="auto"/>
        <w:rPr>
          <w:rFonts w:ascii="Times New Roman" w:hAnsi="Times New Roman" w:cs="Times New Roman"/>
        </w:rPr>
      </w:pPr>
      <w:r w:rsidRPr="003A6E06">
        <w:rPr>
          <w:rFonts w:ascii="Times New Roman" w:hAnsi="Times New Roman" w:cs="Times New Roman"/>
        </w:rPr>
        <w:lastRenderedPageBreak/>
        <w:t>ПК 2.5 Выявлять дефекты, проводить доводку и финишную обработку изделий, созданных на аддитивных установках, с применением технологического оборудования и ручных инструментов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68"/>
        <w:gridCol w:w="1228"/>
        <w:gridCol w:w="1041"/>
      </w:tblGrid>
      <w:tr w:rsidR="00D47FCF" w:rsidRPr="00472B1C" w14:paraId="22A57CE4" w14:textId="77777777" w:rsidTr="00D47FCF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F6EC1C0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470BAFB4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58A0F53D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1ECFFAD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6C195381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D47FCF" w:rsidRPr="00472B1C" w14:paraId="5A08898B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41B50893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916CFC2" w14:textId="54E8D87B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B2D35F1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5E0DB74" w14:textId="03C5C326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Укажите соответствие между терминами и их содержанием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5CD5BA51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5E4FBD7E" w14:textId="318333CB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365"/>
              <w:gridCol w:w="393"/>
              <w:gridCol w:w="1589"/>
            </w:tblGrid>
            <w:tr w:rsidR="00D47FCF" w:rsidRPr="003A6E06" w14:paraId="0FFE2838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4256823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1A18C6A2" w14:textId="20D61E43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3A6E06">
                    <w:rPr>
                      <w:rFonts w:ascii="Times New Roman" w:hAnsi="Times New Roman" w:cs="Times New Roman"/>
                    </w:rPr>
                    <w:t>тказ, который указывает на существование скрытой неисправности.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388E601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589" w:type="dxa"/>
                  <w:tcMar>
                    <w:left w:w="28" w:type="dxa"/>
                    <w:right w:w="28" w:type="dxa"/>
                  </w:tcMar>
                </w:tcPr>
                <w:p w14:paraId="75EC9432" w14:textId="7BC6FA66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Повреждение</w:t>
                  </w:r>
                </w:p>
              </w:tc>
            </w:tr>
            <w:tr w:rsidR="00D47FCF" w:rsidRPr="003A6E06" w14:paraId="3838E66B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459AF1B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1F9F7295" w14:textId="10F9D804" w:rsidR="00D47FCF" w:rsidRPr="003A6E06" w:rsidRDefault="00D47FCF" w:rsidP="006A364B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3A6E06">
                    <w:rPr>
                      <w:rFonts w:ascii="Times New Roman" w:hAnsi="Times New Roman" w:cs="Times New Roman"/>
                    </w:rPr>
                    <w:t>риемлемая для пользователя неполная способность изделия выполнить требуемую функцию.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2FB7474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589" w:type="dxa"/>
                  <w:tcMar>
                    <w:left w:w="28" w:type="dxa"/>
                    <w:right w:w="28" w:type="dxa"/>
                  </w:tcMar>
                </w:tcPr>
                <w:p w14:paraId="43AF5411" w14:textId="47418D1B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Критичность отказа</w:t>
                  </w:r>
                </w:p>
              </w:tc>
            </w:tr>
            <w:tr w:rsidR="00D47FCF" w:rsidRPr="003A6E06" w14:paraId="23BC48F6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9EC7354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7F116342" w14:textId="5803FABD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3A6E06">
                    <w:rPr>
                      <w:rFonts w:ascii="Times New Roman" w:hAnsi="Times New Roman" w:cs="Times New Roman"/>
                    </w:rPr>
                    <w:t>тказ, который может привести к тяжелым последствиям: травмированию людей, значительному материальному ущербу или неприемлемым экологическим последствиям.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919E405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589" w:type="dxa"/>
                  <w:tcMar>
                    <w:left w:w="28" w:type="dxa"/>
                    <w:right w:w="28" w:type="dxa"/>
                  </w:tcMar>
                </w:tcPr>
                <w:p w14:paraId="514D7632" w14:textId="394222F4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Критический отказ</w:t>
                  </w:r>
                </w:p>
              </w:tc>
            </w:tr>
            <w:tr w:rsidR="00D47FCF" w:rsidRPr="003A6E06" w14:paraId="2D00CF43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947D552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23CF5700" w14:textId="77777777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44954EB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589" w:type="dxa"/>
                  <w:tcMar>
                    <w:left w:w="28" w:type="dxa"/>
                    <w:right w:w="28" w:type="dxa"/>
                  </w:tcMar>
                </w:tcPr>
                <w:p w14:paraId="6C4BA4DE" w14:textId="10C75917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Проявление скрытой неисправности</w:t>
                  </w:r>
                </w:p>
              </w:tc>
            </w:tr>
          </w:tbl>
          <w:p w14:paraId="5F236941" w14:textId="77777777" w:rsidR="00D47FCF" w:rsidRPr="003A6E06" w:rsidRDefault="00D47FCF" w:rsidP="006A3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DA5FB3D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3A40C55" w14:textId="7FB368A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779E30F" w14:textId="6CD78F23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2BDD14A2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14918432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D893ED1" w14:textId="2BB6F6B5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53BAACD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9985BEE" w14:textId="574BDABE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Укажите соответствие между терминами и их содержанием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6C83229E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150BB193" w14:textId="1166B1C4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507"/>
              <w:gridCol w:w="393"/>
              <w:gridCol w:w="1629"/>
            </w:tblGrid>
            <w:tr w:rsidR="00D47FCF" w:rsidRPr="003A6E06" w14:paraId="343DDF62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CA80E65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507" w:type="dxa"/>
                  <w:tcMar>
                    <w:left w:w="28" w:type="dxa"/>
                    <w:right w:w="28" w:type="dxa"/>
                  </w:tcMar>
                </w:tcPr>
                <w:p w14:paraId="563D2928" w14:textId="4FC816D2" w:rsidR="00D47FCF" w:rsidRPr="003A6E06" w:rsidRDefault="00D47FCF" w:rsidP="006A364B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3A6E06">
                    <w:rPr>
                      <w:rFonts w:ascii="Times New Roman" w:hAnsi="Times New Roman" w:cs="Times New Roman"/>
                    </w:rPr>
                    <w:t>тношение значения показателя эффективности использования объекта по назначению за определенную продолжительность эксплуатации к номинальному значению этого показателя, вычисленному при условии, что отказы объекта в течение того же периода не возникают.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360D61A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629" w:type="dxa"/>
                  <w:tcMar>
                    <w:left w:w="28" w:type="dxa"/>
                    <w:right w:w="28" w:type="dxa"/>
                  </w:tcMar>
                </w:tcPr>
                <w:p w14:paraId="35024C82" w14:textId="27FD1549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Коэффициент готовности</w:t>
                  </w:r>
                </w:p>
              </w:tc>
            </w:tr>
            <w:tr w:rsidR="00D47FCF" w:rsidRPr="003A6E06" w14:paraId="2404EFD3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4AF895E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507" w:type="dxa"/>
                  <w:tcMar>
                    <w:left w:w="28" w:type="dxa"/>
                    <w:right w:w="28" w:type="dxa"/>
                  </w:tcMar>
                </w:tcPr>
                <w:p w14:paraId="1D35C207" w14:textId="578BD2AE" w:rsidR="00D47FCF" w:rsidRPr="003A6E06" w:rsidRDefault="00D47FCF" w:rsidP="006A364B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3A6E06">
                    <w:rPr>
                      <w:rFonts w:ascii="Times New Roman" w:hAnsi="Times New Roman" w:cs="Times New Roman"/>
                    </w:rPr>
                    <w:t>ероятность того, что объект окажется в работоспособном состоянии в произвольный момент времени, кроме планируемых периодов, в течение которых применение объекта по назначению не предусматривается.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614915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629" w:type="dxa"/>
                  <w:tcMar>
                    <w:left w:w="28" w:type="dxa"/>
                    <w:right w:w="28" w:type="dxa"/>
                  </w:tcMar>
                </w:tcPr>
                <w:p w14:paraId="593D697E" w14:textId="4C61E744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Коэффициент оперативной готовности</w:t>
                  </w:r>
                </w:p>
              </w:tc>
            </w:tr>
            <w:tr w:rsidR="00D47FCF" w:rsidRPr="003A6E06" w14:paraId="3BA04083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C713E74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507" w:type="dxa"/>
                  <w:tcMar>
                    <w:left w:w="28" w:type="dxa"/>
                    <w:right w:w="28" w:type="dxa"/>
                  </w:tcMar>
                </w:tcPr>
                <w:p w14:paraId="4F75C8F3" w14:textId="679F77F3" w:rsidR="00D47FCF" w:rsidRPr="003A6E06" w:rsidRDefault="00D47FCF" w:rsidP="006A364B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3A6E06">
                    <w:rPr>
                      <w:rFonts w:ascii="Times New Roman" w:hAnsi="Times New Roman" w:cs="Times New Roman"/>
                    </w:rPr>
                    <w:t xml:space="preserve">ероятность того, что объект окажется в работоспособном состоянии в произвольный момент времени, кроме планируемых периодов, в течение которых применение </w:t>
                  </w:r>
                  <w:r w:rsidRPr="003A6E06">
                    <w:rPr>
                      <w:rFonts w:ascii="Times New Roman" w:hAnsi="Times New Roman" w:cs="Times New Roman"/>
                    </w:rPr>
                    <w:lastRenderedPageBreak/>
                    <w:t>объекта по назначению не предусматривается, и, начиная с этого момента, будет работать безотказно в течение заданного интервала времени.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4AADFD3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lastRenderedPageBreak/>
                    <w:t>В.</w:t>
                  </w:r>
                </w:p>
              </w:tc>
              <w:tc>
                <w:tcPr>
                  <w:tcW w:w="1629" w:type="dxa"/>
                  <w:tcMar>
                    <w:left w:w="28" w:type="dxa"/>
                    <w:right w:w="28" w:type="dxa"/>
                  </w:tcMar>
                </w:tcPr>
                <w:p w14:paraId="5A59A1C7" w14:textId="10292DCF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Коэффициент технического использования</w:t>
                  </w:r>
                </w:p>
              </w:tc>
            </w:tr>
            <w:tr w:rsidR="00D47FCF" w:rsidRPr="003A6E06" w14:paraId="02948C4B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DD7A6AD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6507" w:type="dxa"/>
                  <w:tcMar>
                    <w:left w:w="28" w:type="dxa"/>
                    <w:right w:w="28" w:type="dxa"/>
                  </w:tcMar>
                </w:tcPr>
                <w:p w14:paraId="25220075" w14:textId="77777777" w:rsidR="00D47FCF" w:rsidRPr="003A6E06" w:rsidRDefault="00D47FCF" w:rsidP="006A364B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4785888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629" w:type="dxa"/>
                  <w:tcMar>
                    <w:left w:w="28" w:type="dxa"/>
                    <w:right w:w="28" w:type="dxa"/>
                  </w:tcMar>
                </w:tcPr>
                <w:p w14:paraId="37E90C95" w14:textId="065DA8F9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Коэффициент сохранения эффективности</w:t>
                  </w:r>
                </w:p>
              </w:tc>
            </w:tr>
          </w:tbl>
          <w:p w14:paraId="513CD8F6" w14:textId="77777777" w:rsidR="00D47FCF" w:rsidRPr="003A6E06" w:rsidRDefault="00D47FCF" w:rsidP="006A3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71A1CEE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FD4B851" w14:textId="6C05ADAC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EAFDDCF" w14:textId="4A903A22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D47FCF" w:rsidRPr="00472B1C" w14:paraId="684AC412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5B6D5ACC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D413D0C" w14:textId="6BC987BB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ACFAF48" w14:textId="4A613909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ED5EC4F" w14:textId="3E1B5BA8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Установите правильную последовательность сборки узла механизма:</w:t>
            </w:r>
          </w:p>
          <w:p w14:paraId="406FA0BC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3D7AD7E" w14:textId="2D6904B3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Запишите соответствующую последовательность цифр слева направо без пробелов и точек. </w:t>
            </w:r>
          </w:p>
          <w:p w14:paraId="6427A937" w14:textId="6728E13C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Установка основных элементов</w:t>
            </w:r>
          </w:p>
          <w:p w14:paraId="60939924" w14:textId="1AE79392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Подготовка деталей</w:t>
            </w:r>
          </w:p>
          <w:p w14:paraId="1966E514" w14:textId="4E73E5FF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Проверка посадочных мест</w:t>
            </w:r>
          </w:p>
          <w:p w14:paraId="0A57285A" w14:textId="30E612EE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Закрепление крепежных элементов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254B860E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D629323" w14:textId="68DC2338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9B38D91" w14:textId="11B931B9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D47FCF" w:rsidRPr="00472B1C" w14:paraId="3BD55EF6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1750E2EC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51E3F4B" w14:textId="05710E61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46EE5A1" w14:textId="03F9CDA4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152C72D" w14:textId="786A879F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Расположите стадии износа деталей в правильном порядке:</w:t>
            </w:r>
          </w:p>
          <w:p w14:paraId="142AF97B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AEC39FE" w14:textId="2DE10A39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0379C6AE" w14:textId="4C3320C2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Разрушение детали</w:t>
            </w:r>
          </w:p>
          <w:p w14:paraId="71C7A8FF" w14:textId="37300FB7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Развитие повреждений</w:t>
            </w:r>
          </w:p>
          <w:p w14:paraId="13AB29CA" w14:textId="79973A02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Возникновение микротрещин</w:t>
            </w:r>
          </w:p>
          <w:p w14:paraId="3ED22326" w14:textId="2D51FB4F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Увеличение зазоров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3D756F1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72F4414" w14:textId="2B6FE06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B5375A7" w14:textId="52B8C3D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D47FCF" w:rsidRPr="00472B1C" w14:paraId="2ADC2F71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49F500A7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726EC58" w14:textId="7B430131" w:rsidR="00D47FCF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Прочитайте текст, выберите правильный </w:t>
            </w:r>
            <w:r>
              <w:rPr>
                <w:rFonts w:ascii="Times New Roman" w:hAnsi="Times New Roman" w:cs="Times New Roman"/>
              </w:rPr>
              <w:t>ответ.</w:t>
            </w:r>
          </w:p>
          <w:p w14:paraId="5491BDEB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B45D878" w14:textId="426D9CF3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При последовательном способе монтажа машин, аппаратов и агрегатов:</w:t>
            </w:r>
          </w:p>
          <w:p w14:paraId="118E27AC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594AE2E" w14:textId="762FC9CB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03EAD323" w14:textId="2040C866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Отдельные операции сборки выполняют строго одну после другой</w:t>
            </w:r>
          </w:p>
          <w:p w14:paraId="62B29092" w14:textId="59D203D9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Одновременно монтируют несколько машин и аппаратов на данном</w:t>
            </w:r>
          </w:p>
          <w:p w14:paraId="77612D58" w14:textId="70A603BF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Участке или на нескольких участках</w:t>
            </w:r>
          </w:p>
          <w:p w14:paraId="6C2B1702" w14:textId="225D6064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Отдельные узлы собирают в мастерских или на специальных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A771CC0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696BDE0" w14:textId="5F0D7CFB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FFF2931" w14:textId="14578D0B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301BF6A0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5C14D897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6C61131" w14:textId="7347A8AD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321D2BBD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78E53B4" w14:textId="1B72DB11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При параллельном способе монтажа машин, аппаратов и агрегатов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0BB305A4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A2DDE22" w14:textId="204ACDAE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5CAF8B9A" w14:textId="33DAE196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Отдельные операции сборки выполняют строго одну после другой</w:t>
            </w:r>
          </w:p>
          <w:p w14:paraId="558B7733" w14:textId="72B195A9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Одновременно монтируют несколько машин и аппаратов на данном участке или на нескольких участках</w:t>
            </w:r>
          </w:p>
          <w:p w14:paraId="6268BAB7" w14:textId="208A9B5A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Отдельные узлы собирают в мастерских или на специальных сборочных стендах, а затем подают на место</w:t>
            </w:r>
          </w:p>
          <w:p w14:paraId="4EFDEFB6" w14:textId="70C15005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</w:t>
            </w:r>
            <w:r w:rsidRPr="003A6E06">
              <w:rPr>
                <w:rFonts w:ascii="Times New Roman" w:hAnsi="Times New Roman" w:cs="Times New Roman"/>
              </w:rPr>
              <w:t>Производят сбору на складах, затем подают на место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C779B15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3854D6B" w14:textId="622ADD8E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BF7E514" w14:textId="253F11FE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000E813E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5B13BC3D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F295BFC" w14:textId="2C692D8D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5A054D64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0BA94A3" w14:textId="1876E6FF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Под наладкой следует понимать:</w:t>
            </w:r>
          </w:p>
          <w:p w14:paraId="24888D2B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0E4ECA2" w14:textId="4BBE248C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956DE44" w14:textId="29C21E12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Совокупность работ по приемке оборудования после монтажа пробному включению с продукцией, доведению</w:t>
            </w:r>
          </w:p>
          <w:p w14:paraId="2499A142" w14:textId="66B11B8B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Работы по проведению смазки подшипников, набивке сальников, проверке и подтягиванию всех болтов крепежных соединений</w:t>
            </w:r>
          </w:p>
          <w:p w14:paraId="34CC308D" w14:textId="29AE4F3C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Наблюдение за оборудованием</w:t>
            </w:r>
          </w:p>
          <w:p w14:paraId="186F6751" w14:textId="1F227429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Регулировка оборудования, опробование на холостом ходу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E89BDE7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54728C6" w14:textId="065DDC3B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5F41677" w14:textId="143D9314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385B4969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4780C8DE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2A6BFF9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421F73F8" w14:textId="54199A0C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DD781DE" w14:textId="6429BA00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Как оценивается </w:t>
            </w:r>
            <w:proofErr w:type="spellStart"/>
            <w:r w:rsidRPr="003A6E06">
              <w:rPr>
                <w:rFonts w:ascii="Times New Roman" w:hAnsi="Times New Roman" w:cs="Times New Roman"/>
              </w:rPr>
              <w:t>ремонтодоступность</w:t>
            </w:r>
            <w:proofErr w:type="spellEnd"/>
            <w:r w:rsidRPr="003A6E06">
              <w:rPr>
                <w:rFonts w:ascii="Times New Roman" w:hAnsi="Times New Roman" w:cs="Times New Roman"/>
              </w:rPr>
              <w:t>?</w:t>
            </w:r>
          </w:p>
          <w:p w14:paraId="59325185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BB0D9FE" w14:textId="0D94455E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AA7CA80" w14:textId="5F821DCF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Легкостью доступа к узлам и деталям</w:t>
            </w:r>
          </w:p>
          <w:p w14:paraId="7210798C" w14:textId="2FC095BE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2. Обеспечением </w:t>
            </w:r>
            <w:proofErr w:type="spellStart"/>
            <w:r w:rsidRPr="003A6E06">
              <w:rPr>
                <w:rFonts w:ascii="Times New Roman" w:hAnsi="Times New Roman" w:cs="Times New Roman"/>
              </w:rPr>
              <w:t>легкосъемности</w:t>
            </w:r>
            <w:proofErr w:type="spellEnd"/>
            <w:r w:rsidRPr="003A6E06">
              <w:rPr>
                <w:rFonts w:ascii="Times New Roman" w:hAnsi="Times New Roman" w:cs="Times New Roman"/>
              </w:rPr>
              <w:t xml:space="preserve"> деталей</w:t>
            </w:r>
          </w:p>
          <w:p w14:paraId="7D13E305" w14:textId="41AF7DAF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Обеспечением взаимозаменяемой детали</w:t>
            </w:r>
          </w:p>
          <w:p w14:paraId="7EF93E0F" w14:textId="2A0D61DD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С</w:t>
            </w:r>
            <w:r w:rsidRPr="003A6E06">
              <w:rPr>
                <w:rFonts w:ascii="Times New Roman" w:hAnsi="Times New Roman" w:cs="Times New Roman"/>
              </w:rPr>
              <w:t>пособностью деталей к восстановлению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28B83278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D74F385" w14:textId="4B00218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AAF0B8F" w14:textId="59F7C979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1DF33954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2D1664D9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F27B3DF" w14:textId="2B6BCD2A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BA6B660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E131C34" w14:textId="646131B9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В чем в основном заключается ремонт тарелок </w:t>
            </w:r>
            <w:proofErr w:type="spellStart"/>
            <w:r w:rsidRPr="003A6E06">
              <w:rPr>
                <w:rFonts w:ascii="Times New Roman" w:hAnsi="Times New Roman" w:cs="Times New Roman"/>
              </w:rPr>
              <w:t>царговых</w:t>
            </w:r>
            <w:proofErr w:type="spellEnd"/>
            <w:r w:rsidRPr="003A6E06">
              <w:rPr>
                <w:rFonts w:ascii="Times New Roman" w:hAnsi="Times New Roman" w:cs="Times New Roman"/>
              </w:rPr>
              <w:t xml:space="preserve"> колонн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F9EDCD0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C8A1D76" w14:textId="1827A93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9990220" w14:textId="6648771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 xml:space="preserve"> минут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D47FCF" w14:paraId="77A92F42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16EB0BBB" w14:textId="77777777" w:rsidR="00D47FCF" w:rsidRPr="003A6E06" w:rsidRDefault="00D47FCF" w:rsidP="006A364B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22DD1F6" w14:textId="5B5BCFD8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2DC99B7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855B2CB" w14:textId="5D4CD798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К какому ограничению в маневрировании приводит временное </w:t>
            </w:r>
            <w:proofErr w:type="spellStart"/>
            <w:r w:rsidRPr="003A6E06">
              <w:rPr>
                <w:rFonts w:ascii="Times New Roman" w:hAnsi="Times New Roman" w:cs="Times New Roman"/>
              </w:rPr>
              <w:t>расчаливание</w:t>
            </w:r>
            <w:proofErr w:type="spellEnd"/>
            <w:r w:rsidRPr="003A6E06">
              <w:rPr>
                <w:rFonts w:ascii="Times New Roman" w:hAnsi="Times New Roman" w:cs="Times New Roman"/>
              </w:rPr>
              <w:t xml:space="preserve"> стрелы крана?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5B1E94E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5504F2B" w14:textId="535887CB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4FA0BF3" w14:textId="6C09D35E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20CD97E8" w14:textId="77777777" w:rsidR="00E07CB8" w:rsidRDefault="00E07CB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14:paraId="40B6ED4E" w14:textId="39FAB315" w:rsidR="00E07CB8" w:rsidRDefault="009D6818" w:rsidP="00E07CB8">
      <w:pPr>
        <w:spacing w:after="0" w:line="240" w:lineRule="auto"/>
        <w:rPr>
          <w:rFonts w:ascii="Times New Roman" w:hAnsi="Times New Roman" w:cs="Times New Roman"/>
        </w:rPr>
      </w:pPr>
      <w:bookmarkStart w:id="1" w:name="_Hlk194477053"/>
      <w:r w:rsidRPr="003A6E06">
        <w:rPr>
          <w:rFonts w:ascii="Times New Roman" w:hAnsi="Times New Roman" w:cs="Times New Roman"/>
        </w:rPr>
        <w:lastRenderedPageBreak/>
        <w:t>ПК 2.6 Диагностировать неи</w:t>
      </w:r>
      <w:r w:rsidR="003A6E06">
        <w:rPr>
          <w:rFonts w:ascii="Times New Roman" w:hAnsi="Times New Roman" w:cs="Times New Roman"/>
        </w:rPr>
        <w:t>справности аддитивных установок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68"/>
        <w:gridCol w:w="1228"/>
        <w:gridCol w:w="1041"/>
      </w:tblGrid>
      <w:tr w:rsidR="00D47FCF" w:rsidRPr="00472B1C" w14:paraId="68FA855F" w14:textId="77777777" w:rsidTr="00D47FCF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44BAA233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46ED68B3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6C8480D7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24FB1A4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365EAC08" w14:textId="77777777" w:rsidR="00D47FCF" w:rsidRPr="003A6E06" w:rsidRDefault="00D47FCF" w:rsidP="00E07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D47FCF" w:rsidRPr="00472B1C" w14:paraId="47DA5742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6DDB7EE0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89F50C3" w14:textId="29E18FFD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2EA0635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0910F0A" w14:textId="684BE1DA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Распределите задачи станков с ЧПУ:</w:t>
            </w:r>
          </w:p>
          <w:p w14:paraId="42246819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17FACBF3" w14:textId="1837D792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каждой позиции в левом столбце</w:t>
            </w:r>
            <w:r w:rsidRPr="003A6E06">
              <w:rPr>
                <w:rFonts w:ascii="Times New Roman" w:hAnsi="Times New Roman" w:cs="Times New Roman"/>
              </w:rPr>
              <w:t xml:space="preserve">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365"/>
              <w:gridCol w:w="393"/>
              <w:gridCol w:w="1799"/>
            </w:tblGrid>
            <w:tr w:rsidR="00D47FCF" w:rsidRPr="003A6E06" w14:paraId="772648AD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B6EF08A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3A0E87A5" w14:textId="2F49B8F6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Заключается в управлении дискретной электроавтоматикой, т.е. автоматизацией на станке вспомогательных операций (зажим инструмента, смена инструмента и т.д.).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A76908B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799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9408E7" w14:textId="1F427989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Геометрическая задача.</w:t>
                  </w:r>
                </w:p>
              </w:tc>
            </w:tr>
            <w:tr w:rsidR="00D47FCF" w:rsidRPr="003A6E06" w14:paraId="1DA134D5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2BF0EFC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46AE9005" w14:textId="6D38F19A" w:rsidR="00D47FCF" w:rsidRPr="003A6E06" w:rsidRDefault="00D47FCF" w:rsidP="006A364B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Заключается во взаимодействие УЧПУ со станком для управления формообразованием детали. Решение данной задачи заключается в отображении геометрической информации чертежа в совокупность таких движений рабочих органов станка, которые материализуют чертеж в изделие.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1D7EBAE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799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3794036" w14:textId="4ACC8560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Логическая задача.</w:t>
                  </w:r>
                </w:p>
              </w:tc>
            </w:tr>
            <w:tr w:rsidR="00D47FCF" w:rsidRPr="003A6E06" w14:paraId="38686D1D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C74815B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2C935FD2" w14:textId="72783BD0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Заключается в управлении рабочим процессом и достижении требуемого качества обработки деталей с меньшими затратами.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CCFB403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799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7399DD3" w14:textId="64B1EBD5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Технологическая задача.</w:t>
                  </w:r>
                </w:p>
              </w:tc>
            </w:tr>
            <w:tr w:rsidR="00D47FCF" w:rsidRPr="003A6E06" w14:paraId="6A314819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92EB3A0" w14:textId="20C12A45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65" w:type="dxa"/>
                  <w:tcMar>
                    <w:left w:w="28" w:type="dxa"/>
                    <w:right w:w="28" w:type="dxa"/>
                  </w:tcMar>
                </w:tcPr>
                <w:p w14:paraId="2FADBC8B" w14:textId="77777777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726FBE9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799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D9AE432" w14:textId="6EC8AD3D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Терминальная задача.</w:t>
                  </w:r>
                </w:p>
              </w:tc>
            </w:tr>
          </w:tbl>
          <w:p w14:paraId="3AE2D0FC" w14:textId="77777777" w:rsidR="00D47FCF" w:rsidRPr="003A6E06" w:rsidRDefault="00D47FCF" w:rsidP="006A3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5B8B7107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F7BF316" w14:textId="4258B9B9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12948CB" w14:textId="1BBA1E9B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606A6A0F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1E524BB5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62F123B" w14:textId="4D5DA37E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DB331A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5F7AEC1" w14:textId="1C55F6A9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Соотнесите виды технического обслуживания сборочного оборудования с их описаниями:</w:t>
            </w:r>
          </w:p>
          <w:p w14:paraId="6C7AD594" w14:textId="77777777" w:rsidR="00D47FCF" w:rsidRPr="003A6E06" w:rsidRDefault="00D47FCF" w:rsidP="006A364B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59F7EDDE" w14:textId="3155BDE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940"/>
              <w:gridCol w:w="393"/>
              <w:gridCol w:w="2051"/>
            </w:tblGrid>
            <w:tr w:rsidR="00D47FCF" w:rsidRPr="003A6E06" w14:paraId="409889C4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76D40A2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5555384E" w14:textId="2E1803B8" w:rsidR="00D47FCF" w:rsidRPr="003A6E06" w:rsidRDefault="00D47FCF" w:rsidP="006A364B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Выполняется после выхода оборудования из строя для восстановления его работоспособности.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15DDDAE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051" w:type="dxa"/>
                  <w:tcMar>
                    <w:left w:w="28" w:type="dxa"/>
                    <w:right w:w="28" w:type="dxa"/>
                  </w:tcMar>
                </w:tcPr>
                <w:p w14:paraId="490E31C7" w14:textId="2C69F8C2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Планово-предупредительное обслуживание</w:t>
                  </w:r>
                </w:p>
              </w:tc>
            </w:tr>
            <w:tr w:rsidR="00D47FCF" w:rsidRPr="003A6E06" w14:paraId="634316B6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6EA0250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4A67964C" w14:textId="62EDDE4B" w:rsidR="00D47FCF" w:rsidRPr="003A6E06" w:rsidRDefault="00D47FCF" w:rsidP="006A364B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Периодические проверки и замена изношенных деталей для предотвращения поломок.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2FDB648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051" w:type="dxa"/>
                  <w:tcMar>
                    <w:left w:w="28" w:type="dxa"/>
                    <w:right w:w="28" w:type="dxa"/>
                  </w:tcMar>
                </w:tcPr>
                <w:p w14:paraId="5A46A55F" w14:textId="70D05D8A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Капитальный ремонт</w:t>
                  </w:r>
                </w:p>
              </w:tc>
            </w:tr>
            <w:tr w:rsidR="00D47FCF" w:rsidRPr="003A6E06" w14:paraId="41C1B56D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FCB35DC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51DE086C" w14:textId="7F44628A" w:rsidR="00D47FCF" w:rsidRPr="003A6E06" w:rsidRDefault="00D47FCF" w:rsidP="006A364B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Полная разборка, диагностика, замена основных узлов и восстановление ресурса оборудования.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DF5E65C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051" w:type="dxa"/>
                  <w:tcMar>
                    <w:left w:w="28" w:type="dxa"/>
                    <w:right w:w="28" w:type="dxa"/>
                  </w:tcMar>
                </w:tcPr>
                <w:p w14:paraId="6D932A11" w14:textId="572EAF4C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Аварийный ремонт</w:t>
                  </w:r>
                </w:p>
              </w:tc>
            </w:tr>
            <w:tr w:rsidR="00D47FCF" w:rsidRPr="003A6E06" w14:paraId="5884C791" w14:textId="77777777" w:rsidTr="00D47FCF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F59FC20" w14:textId="2D7F53BD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7A2A362E" w14:textId="77777777" w:rsidR="00D47FCF" w:rsidRPr="003A6E06" w:rsidRDefault="00D47FCF" w:rsidP="006A364B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06D8BC1" w14:textId="77777777" w:rsidR="00D47FCF" w:rsidRPr="003A6E06" w:rsidRDefault="00D47FCF" w:rsidP="006A364B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051" w:type="dxa"/>
                  <w:tcMar>
                    <w:left w:w="28" w:type="dxa"/>
                    <w:right w:w="28" w:type="dxa"/>
                  </w:tcMar>
                </w:tcPr>
                <w:p w14:paraId="45974D7E" w14:textId="311EE9AD" w:rsidR="00D47FCF" w:rsidRPr="003A6E06" w:rsidRDefault="00D47FCF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Разовое техническое обслуживание</w:t>
                  </w:r>
                </w:p>
              </w:tc>
            </w:tr>
          </w:tbl>
          <w:p w14:paraId="3C0F308E" w14:textId="77777777" w:rsidR="00D47FCF" w:rsidRPr="003A6E06" w:rsidRDefault="00D47FCF" w:rsidP="006A3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C0FB908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23A6749" w14:textId="5DF7FD4F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5992D45" w14:textId="3E254FE4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D47FCF" w:rsidRPr="00472B1C" w14:paraId="3AD43225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6D73B1EA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A7D5080" w14:textId="28E47BBA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48606F6" w14:textId="6DD29A1B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36EECA1" w14:textId="0CC34A4E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Расположите стадии контроля качества сборки в правильной последовательности:</w:t>
            </w:r>
          </w:p>
          <w:p w14:paraId="5CF21D77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F2EED8C" w14:textId="0B318484" w:rsidR="00D47FCF" w:rsidRPr="003A6E06" w:rsidRDefault="00D47FCF" w:rsidP="00FC2C8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565BFE42" w14:textId="66EC2683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Визуальный осмотр</w:t>
            </w:r>
          </w:p>
          <w:p w14:paraId="2236011F" w14:textId="252530FB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Эксплуатационная проверка</w:t>
            </w:r>
          </w:p>
          <w:p w14:paraId="0CD5BF42" w14:textId="25FE24C6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Проверка размеров и допусков</w:t>
            </w:r>
          </w:p>
          <w:p w14:paraId="2EBE4F62" w14:textId="606B493D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Испытание под нагрузкой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2ED790DD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EDD3219" w14:textId="3CE6F300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6D7AB52" w14:textId="779E6034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D47FCF" w:rsidRPr="00472B1C" w14:paraId="5618F2CB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7994889C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249BA56" w14:textId="0EE58B9F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17E6435" w14:textId="08F6FD9F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66C78DC" w14:textId="7A85AE33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Определите порядок подготовки оборудования к консервации:</w:t>
            </w:r>
          </w:p>
          <w:p w14:paraId="67FA4731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59ECA88" w14:textId="6348D1EB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07CC8832" w14:textId="47D59AD7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Очистка от загрязнений</w:t>
            </w:r>
          </w:p>
          <w:p w14:paraId="4C918FE6" w14:textId="76B62F48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Упаковка деталей</w:t>
            </w:r>
          </w:p>
          <w:p w14:paraId="074A4B11" w14:textId="005015C4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Нанесение защитных покрытий</w:t>
            </w:r>
          </w:p>
          <w:p w14:paraId="3A78A172" w14:textId="4060F94D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Хранение в надлежащих условиях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A85A7FE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48AB52E" w14:textId="00331DD0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85593EF" w14:textId="025B9390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D47FCF" w:rsidRPr="00472B1C" w14:paraId="15613E5C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3E76D244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6F6D5729" w14:textId="7BAA0121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50B5C5A4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86C0742" w14:textId="388DD100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Постепенные отказы возникают:</w:t>
            </w:r>
          </w:p>
          <w:p w14:paraId="35BE2A9F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35F5149" w14:textId="43FA4A3F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4ABE1CFC" w14:textId="477DC396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При правильной эксплуатации в результате длительной работы машин без заметного снижения качества ее работы</w:t>
            </w:r>
          </w:p>
          <w:p w14:paraId="7A6AC39D" w14:textId="2B6FE0D2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При правильной эксплуатации в результате временной работы машин без заметного снижения качества ее работы</w:t>
            </w:r>
          </w:p>
          <w:p w14:paraId="6CDF5698" w14:textId="6185CE0C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При правильной эксплуатации в результате длительной работы машин с заметным снижением качества ее работы</w:t>
            </w:r>
          </w:p>
          <w:p w14:paraId="1E520FE0" w14:textId="73FF2515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При неправильной длительной эксплуатации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CFF7E97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0A856BA" w14:textId="309061CF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513D863" w14:textId="10B62F7C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25B29728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4EA21495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AFC64B5" w14:textId="3A00768D" w:rsidR="00D47FCF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3ED0D8EA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FB03FA7" w14:textId="6D1E4CBE" w:rsidR="00D47FCF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Предельно допустимый износ:</w:t>
            </w:r>
          </w:p>
          <w:p w14:paraId="3E72F6A8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786E9F2" w14:textId="5B6D5895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</w:t>
            </w:r>
            <w:r>
              <w:rPr>
                <w:rFonts w:ascii="Times New Roman" w:hAnsi="Times New Roman" w:cs="Times New Roman"/>
              </w:rPr>
              <w:t xml:space="preserve"> ответа без точки.</w:t>
            </w:r>
          </w:p>
          <w:p w14:paraId="7DC9C18D" w14:textId="4715B2C0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Это снижение прочности и надежности деталей</w:t>
            </w:r>
          </w:p>
          <w:p w14:paraId="401339DB" w14:textId="4AEFC4C6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Это величина износа, при которой дальнейшая эксплуатация этой детали недопустима</w:t>
            </w:r>
          </w:p>
          <w:p w14:paraId="3C9F554F" w14:textId="61AE10F3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Это величина износа, при которой дальнейшая эксплуатация этой детали допустима до аварии</w:t>
            </w:r>
          </w:p>
          <w:p w14:paraId="42875324" w14:textId="0CEC25E5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</w:t>
            </w:r>
            <w:r w:rsidRPr="003A6E06">
              <w:rPr>
                <w:rFonts w:ascii="Times New Roman" w:hAnsi="Times New Roman" w:cs="Times New Roman"/>
              </w:rPr>
              <w:t>Это износ до допустимого времени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8FE895C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E86D49" w14:textId="4EC3091F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AB53B59" w14:textId="167CDA9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6FA86268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34CA2E84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B675C36" w14:textId="59456899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56CA9A6F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74970C9" w14:textId="359380E5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Время простоя оборудования в ремонте складывается из периодов проведения подготовительных, ремонтных и заключительных (послеремонтных) работ. Какие работы не входят в категорию "ремонтных"?</w:t>
            </w:r>
          </w:p>
          <w:p w14:paraId="76C4B298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3778C1CF" w14:textId="5A768CE5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EB00688" w14:textId="3CFFDD68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Техническое обслуживание оборудования</w:t>
            </w:r>
          </w:p>
          <w:p w14:paraId="31F74B33" w14:textId="7275019B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Замена изношенных деталей</w:t>
            </w:r>
          </w:p>
          <w:p w14:paraId="770CBB6A" w14:textId="65C5B71A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Очистка и уборка рабочей зоны</w:t>
            </w:r>
          </w:p>
          <w:p w14:paraId="3E7ED42F" w14:textId="3B54B6B1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  <w:highlight w:val="red"/>
              </w:rPr>
            </w:pPr>
            <w:r w:rsidRPr="003A6E06">
              <w:rPr>
                <w:rFonts w:ascii="Times New Roman" w:hAnsi="Times New Roman" w:cs="Times New Roman"/>
              </w:rPr>
              <w:t>4. Документирование и отчетность по ремонту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418392A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055DAD8" w14:textId="0F407A1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8B98176" w14:textId="4C0F0D19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555A8B42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059F04A2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0817286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411356F2" w14:textId="723718C1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6BDAB5C" w14:textId="11080AB5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При каких условиях применение гусеничных кранов целесообразнее автомобильных</w:t>
            </w:r>
            <w:r>
              <w:rPr>
                <w:rFonts w:ascii="Times New Roman" w:hAnsi="Times New Roman" w:cs="Times New Roman"/>
              </w:rPr>
              <w:t>?</w:t>
            </w:r>
          </w:p>
          <w:p w14:paraId="0E571F11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DFB5AB5" w14:textId="7C8F693D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ED38E98" w14:textId="53CD5645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1. </w:t>
            </w:r>
            <w:r w:rsidRPr="003A6E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необходимо осуществлять перемещение крана с грузом на крюке</w:t>
            </w:r>
          </w:p>
          <w:p w14:paraId="251249F1" w14:textId="72A369C0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Когда имеется повышенная влажность грунта на монтажной площадке</w:t>
            </w:r>
          </w:p>
          <w:p w14:paraId="49AB6B88" w14:textId="2B5CF9BB" w:rsidR="00D47FCF" w:rsidRPr="003A6E06" w:rsidRDefault="00D47FCF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3. </w:t>
            </w:r>
            <w:r w:rsidRPr="003A6E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необходимо осуществить монтаж тяжелых аппаратов</w:t>
            </w:r>
          </w:p>
          <w:p w14:paraId="50491719" w14:textId="7DB35DFA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Когда необходимо осуществить монтаж легких аппаратов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00E4BEF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F83CE51" w14:textId="70AFBFB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E8EBFA2" w14:textId="122EC24D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D47FCF" w:rsidRPr="00472B1C" w14:paraId="791E6F0D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0D9D41EA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64F666CD" w14:textId="0E627271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BD2BA89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E84416B" w14:textId="71060108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lastRenderedPageBreak/>
              <w:t>Дефектоскопия это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7AFD329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F449852" w14:textId="186B8B9D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594661F" w14:textId="1F258611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 xml:space="preserve"> минут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D47FCF" w14:paraId="67806D1C" w14:textId="77777777" w:rsidTr="00D47FCF">
        <w:tc>
          <w:tcPr>
            <w:tcW w:w="777" w:type="dxa"/>
            <w:tcMar>
              <w:left w:w="28" w:type="dxa"/>
              <w:right w:w="28" w:type="dxa"/>
            </w:tcMar>
          </w:tcPr>
          <w:p w14:paraId="1F9743FB" w14:textId="77777777" w:rsidR="00D47FCF" w:rsidRPr="003A6E06" w:rsidRDefault="00D47FCF" w:rsidP="006A364B">
            <w:pPr>
              <w:pStyle w:val="a7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917AA36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</w:p>
          <w:p w14:paraId="6BE98BAB" w14:textId="77777777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B0D30E0" w14:textId="3BCA2AB9" w:rsidR="00D47FCF" w:rsidRPr="003A6E06" w:rsidRDefault="00D47FCF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Номинально допустимые размеры это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11E750C" w14:textId="77777777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87CF718" w14:textId="565F667A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D20343A" w14:textId="6D7568A2" w:rsidR="00D47FCF" w:rsidRPr="003A6E06" w:rsidRDefault="00D47FCF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bookmarkEnd w:id="1"/>
    </w:tbl>
    <w:p w14:paraId="26AC99AF" w14:textId="77777777" w:rsidR="00E976FF" w:rsidRDefault="00E976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14:paraId="72DC97BD" w14:textId="6DCA8ADA" w:rsidR="00AA4AD8" w:rsidRPr="00C54E0B" w:rsidRDefault="009D6818" w:rsidP="006155CE">
      <w:pPr>
        <w:spacing w:after="0"/>
        <w:rPr>
          <w:rFonts w:ascii="Times New Roman" w:hAnsi="Times New Roman" w:cs="Times New Roman"/>
          <w:bCs/>
        </w:rPr>
      </w:pPr>
      <w:r w:rsidRPr="003A6E06">
        <w:rPr>
          <w:rFonts w:ascii="Times New Roman" w:hAnsi="Times New Roman" w:cs="Times New Roman"/>
        </w:rPr>
        <w:lastRenderedPageBreak/>
        <w:t>ПК 2.7 Выполнять операции технического обслуживания аддитивных установок</w:t>
      </w:r>
    </w:p>
    <w:tbl>
      <w:tblPr>
        <w:tblStyle w:val="ac"/>
        <w:tblW w:w="14631" w:type="dxa"/>
        <w:tblLook w:val="04A0" w:firstRow="1" w:lastRow="0" w:firstColumn="1" w:lastColumn="0" w:noHBand="0" w:noVBand="1"/>
      </w:tblPr>
      <w:tblGrid>
        <w:gridCol w:w="777"/>
        <w:gridCol w:w="10417"/>
        <w:gridCol w:w="1168"/>
        <w:gridCol w:w="1228"/>
        <w:gridCol w:w="1041"/>
      </w:tblGrid>
      <w:tr w:rsidR="00AD3E49" w:rsidRPr="00472B1C" w14:paraId="66AA9A29" w14:textId="77777777" w:rsidTr="00AD3E49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13B60F85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417" w:type="dxa"/>
            <w:tcMar>
              <w:left w:w="28" w:type="dxa"/>
              <w:right w:w="28" w:type="dxa"/>
            </w:tcMar>
            <w:vAlign w:val="center"/>
          </w:tcPr>
          <w:p w14:paraId="4A7E1D7C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5A89BA94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70C79315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33628C3C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AD3E49" w:rsidRPr="00472B1C" w14:paraId="61AC38A1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39E8F1DC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38934C08" w14:textId="726C985C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5D890D9" w14:textId="77777777" w:rsidR="00AD3E49" w:rsidRPr="003A6E06" w:rsidRDefault="00AD3E49" w:rsidP="00AA4AD8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9491AB8" w14:textId="5D7962F1" w:rsidR="00AD3E49" w:rsidRPr="003A6E06" w:rsidRDefault="00AD3E49" w:rsidP="00AA4AD8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Соотнесите методы диагностики с их описанием:</w:t>
            </w:r>
          </w:p>
          <w:p w14:paraId="14D597B0" w14:textId="77777777" w:rsidR="00AD3E49" w:rsidRPr="003A6E06" w:rsidRDefault="00AD3E49" w:rsidP="00AA4AD8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2492CEA6" w14:textId="51ED4476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800"/>
            </w:tblGrid>
            <w:tr w:rsidR="00AD3E49" w:rsidRPr="003A6E06" w14:paraId="5952B309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F0E8CEC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C4112AC" w14:textId="122C8E74" w:rsidR="00AD3E49" w:rsidRPr="003A6E06" w:rsidRDefault="00AD3E49" w:rsidP="00AA4AD8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Оценка состояния оборудования по излучаемым звукам и шумам.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77641A0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800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EC07B9B" w14:textId="20D5B09D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Визуальный контроль</w:t>
                  </w:r>
                </w:p>
              </w:tc>
            </w:tr>
            <w:tr w:rsidR="00AD3E49" w:rsidRPr="003A6E06" w14:paraId="523C564C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4AB5648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4C19E537" w14:textId="570A50D9" w:rsidR="00AD3E49" w:rsidRPr="003A6E06" w:rsidRDefault="00AD3E49" w:rsidP="00AA4AD8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Измерение колебаний механизмов для выявления неисправностей.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87B5FC0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800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0150A63" w14:textId="097D8396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Акустическая диагностика</w:t>
                  </w:r>
                </w:p>
              </w:tc>
            </w:tr>
            <w:tr w:rsidR="00AD3E49" w:rsidRPr="003A6E06" w14:paraId="198910FF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FC795BF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6C8AF0E" w14:textId="598F1FCB" w:rsidR="00AD3E49" w:rsidRPr="003A6E06" w:rsidRDefault="00AD3E49" w:rsidP="00AA4AD8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Оценка состояния деталей путем визуального осмотра и инструментальных измерений.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BF090DD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800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6F253E4" w14:textId="707D4C83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Тепловизионный контроль</w:t>
                  </w:r>
                </w:p>
              </w:tc>
            </w:tr>
            <w:tr w:rsidR="00AD3E49" w:rsidRPr="003A6E06" w14:paraId="286FEBB2" w14:textId="77777777" w:rsidTr="00471EF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A5DBED5" w14:textId="00A55415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96ED40F" w14:textId="77777777" w:rsidR="00AD3E49" w:rsidRPr="003A6E06" w:rsidRDefault="00AD3E49" w:rsidP="00AA4AD8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BCA25C1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800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51742F1" w14:textId="2A320B55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Вибрационный анализ</w:t>
                  </w:r>
                </w:p>
              </w:tc>
            </w:tr>
          </w:tbl>
          <w:p w14:paraId="5CADFBBE" w14:textId="77777777" w:rsidR="00AD3E49" w:rsidRPr="003A6E06" w:rsidRDefault="00AD3E49" w:rsidP="00AA4A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2B46F7D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F25D824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9E1ACB9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5A954DB6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27056968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15A98A5C" w14:textId="4B1DFE7A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42D9B27" w14:textId="77777777" w:rsidR="00AD3E49" w:rsidRPr="003A6E06" w:rsidRDefault="00AD3E49" w:rsidP="00AA4AD8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DCF6EED" w14:textId="144D13F1" w:rsidR="00AD3E49" w:rsidRPr="003A6E06" w:rsidRDefault="00AD3E49" w:rsidP="00AA4AD8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A6E06">
              <w:rPr>
                <w:rFonts w:ascii="Times New Roman" w:hAnsi="Times New Roman" w:cs="Times New Roman"/>
                <w:shd w:val="clear" w:color="auto" w:fill="FFFFFF"/>
              </w:rPr>
              <w:t>Соотнесите виды наладки с их характеристиками:</w:t>
            </w:r>
          </w:p>
          <w:p w14:paraId="6C02BB2C" w14:textId="77777777" w:rsidR="00AD3E49" w:rsidRPr="003A6E06" w:rsidRDefault="00AD3E49" w:rsidP="00AA4AD8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49DF5BF4" w14:textId="16683C8F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К каждой позиции в левом столбце</w:t>
            </w:r>
            <w:bookmarkStart w:id="2" w:name="_GoBack"/>
            <w:bookmarkEnd w:id="2"/>
            <w:r w:rsidRPr="003A6E06">
              <w:rPr>
                <w:rFonts w:ascii="Times New Roman" w:hAnsi="Times New Roman" w:cs="Times New Roman"/>
              </w:rPr>
              <w:t xml:space="preserve">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464"/>
            </w:tblGrid>
            <w:tr w:rsidR="00AD3E49" w:rsidRPr="003A6E06" w14:paraId="0FE08FEC" w14:textId="77777777" w:rsidTr="00AA4AD8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8D7822D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EA9A65B" w14:textId="76D3EBB7" w:rsidR="00AD3E49" w:rsidRPr="003A6E06" w:rsidRDefault="00AD3E49" w:rsidP="00AA4AD8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Полное восстановление рабочих параметров оборудования после значительного износа.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D5FB8C3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0C400A87" w14:textId="67A6758C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Первичная наладка</w:t>
                  </w:r>
                </w:p>
              </w:tc>
            </w:tr>
            <w:tr w:rsidR="00AD3E49" w:rsidRPr="003A6E06" w14:paraId="369754E2" w14:textId="77777777" w:rsidTr="00AA4AD8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4FE1106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1DFE72D" w14:textId="302C7AA0" w:rsidR="00AD3E49" w:rsidRPr="003A6E06" w:rsidRDefault="00AD3E49" w:rsidP="00AA4AD8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Регулировка оборудования перед первым запуском или после длительного простоя.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5B47493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06E91355" w14:textId="76CBD71F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Текущая наладка</w:t>
                  </w:r>
                </w:p>
              </w:tc>
            </w:tr>
            <w:tr w:rsidR="00AD3E49" w:rsidRPr="003A6E06" w14:paraId="314A087D" w14:textId="77777777" w:rsidTr="00AA4AD8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6A033FF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2AF7ABEF" w14:textId="39E4C926" w:rsidR="00AD3E49" w:rsidRPr="003A6E06" w:rsidRDefault="00AD3E49" w:rsidP="00AA4AD8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Коррекция настроек оборудования в процессе работы для улучшения качества продукции.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A8BB1AF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5C2C79D0" w14:textId="78A63341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A6E06">
                    <w:rPr>
                      <w:rFonts w:ascii="Times New Roman" w:hAnsi="Times New Roman" w:cs="Times New Roman"/>
                    </w:rPr>
                    <w:t>Подналадка</w:t>
                  </w:r>
                  <w:proofErr w:type="spellEnd"/>
                </w:p>
              </w:tc>
            </w:tr>
            <w:tr w:rsidR="00AD3E49" w:rsidRPr="003A6E06" w14:paraId="58FF73F0" w14:textId="77777777" w:rsidTr="00AA4AD8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0347AC8" w14:textId="619751A4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856F630" w14:textId="77777777" w:rsidR="00AD3E49" w:rsidRPr="003A6E06" w:rsidRDefault="00AD3E49" w:rsidP="00AA4AD8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B2F7DBC" w14:textId="77777777" w:rsidR="00AD3E49" w:rsidRPr="003A6E06" w:rsidRDefault="00AD3E49" w:rsidP="00AA4AD8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27F7658C" w14:textId="5853F6D3" w:rsidR="00AD3E49" w:rsidRPr="003A6E06" w:rsidRDefault="00AD3E49" w:rsidP="006A364B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A6E06">
                    <w:rPr>
                      <w:rFonts w:ascii="Times New Roman" w:hAnsi="Times New Roman" w:cs="Times New Roman"/>
                    </w:rPr>
                    <w:t>Капитальная наладка</w:t>
                  </w:r>
                </w:p>
              </w:tc>
            </w:tr>
          </w:tbl>
          <w:p w14:paraId="2A50B708" w14:textId="77777777" w:rsidR="00AD3E49" w:rsidRPr="003A6E06" w:rsidRDefault="00AD3E49" w:rsidP="00AA4A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0276E78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3C5E86E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A72A0F3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AD3E49" w:rsidRPr="00472B1C" w14:paraId="7CA467C1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2CD32B3D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3C2EA11F" w14:textId="58B86E4D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3E7F38F" w14:textId="723ADA81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6DD875D" w14:textId="4D2A660E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lastRenderedPageBreak/>
              <w:t>Упорядочите шаги процесса смазки узлов оборудования:</w:t>
            </w:r>
          </w:p>
          <w:p w14:paraId="6A46ADA7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A2387C2" w14:textId="79A98519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101BC0FF" w14:textId="0212B720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Нанесение смазочного материала</w:t>
            </w:r>
          </w:p>
          <w:p w14:paraId="13C7ADDD" w14:textId="791722C7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Очистка поверхности</w:t>
            </w:r>
          </w:p>
          <w:p w14:paraId="6E65A5BD" w14:textId="1D0DB499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Распределение смазки</w:t>
            </w:r>
          </w:p>
          <w:p w14:paraId="6CC8E061" w14:textId="7763FD06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Проверка работы узла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5D173937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EFACCD1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69065F6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3CE01CCC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4A2D4BB4" w14:textId="77777777" w:rsidR="00AD3E49" w:rsidRPr="003A6E06" w:rsidRDefault="00AD3E49" w:rsidP="006A364B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46BE0425" w14:textId="51EED394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2B1CB6C" w14:textId="202FB782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19FCA4B" w14:textId="56BFB0F6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Определите порядок выполнения токарных работ:</w:t>
            </w:r>
          </w:p>
          <w:p w14:paraId="5F6C9DA4" w14:textId="77777777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4B7C8A3" w14:textId="2E99CDC3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6998DB92" w14:textId="4099A4C9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Установка заготовки</w:t>
            </w:r>
          </w:p>
          <w:p w14:paraId="282C5F62" w14:textId="2B8925E9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Выполнение обработки</w:t>
            </w:r>
          </w:p>
          <w:p w14:paraId="4954094B" w14:textId="55056A04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Закрепление инструмента</w:t>
            </w:r>
          </w:p>
          <w:p w14:paraId="5BC35F30" w14:textId="5237AD1B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Контроль качества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7309875" w14:textId="77777777" w:rsidR="00AD3E49" w:rsidRPr="003A6E06" w:rsidRDefault="00AD3E49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E557B9F" w14:textId="03AAF712" w:rsidR="00AD3E49" w:rsidRPr="003A6E06" w:rsidRDefault="00AD3E49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07468A9" w14:textId="1894A854" w:rsidR="00AD3E49" w:rsidRPr="003A6E06" w:rsidRDefault="00AD3E49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6F15D15B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783EF5D8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226A5615" w14:textId="5D777892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64752BC8" w14:textId="49F76923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33894918" w14:textId="1CA9BBB0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Молекулярно-механический износ это:</w:t>
            </w:r>
          </w:p>
          <w:p w14:paraId="7E1D94C8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FE1C9E5" w14:textId="4B5964DC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</w:t>
            </w:r>
            <w:r>
              <w:rPr>
                <w:rFonts w:ascii="Times New Roman" w:hAnsi="Times New Roman" w:cs="Times New Roman"/>
              </w:rPr>
              <w:t xml:space="preserve"> ответа.</w:t>
            </w:r>
          </w:p>
          <w:p w14:paraId="240B3F2B" w14:textId="57F0337C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Результат воздействия от ремонта</w:t>
            </w:r>
          </w:p>
          <w:p w14:paraId="5E831A74" w14:textId="5D217135" w:rsidR="00AD3E49" w:rsidRPr="003A6E06" w:rsidRDefault="00AD3E49" w:rsidP="00134354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Результат действия сил трения при скольжении одной детали по другой</w:t>
            </w:r>
          </w:p>
          <w:p w14:paraId="669AB911" w14:textId="25E208BB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Прилипание (схватывание) одной поверхности к другой</w:t>
            </w:r>
          </w:p>
          <w:p w14:paraId="411E1783" w14:textId="3F7F345F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 Результат воздействия воды, воздуха, химических веществ, температуры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90C0887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DB00C9D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5E0E09E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6CF83CB7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330D8699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28F15CD9" w14:textId="0E09024C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4E83AC53" w14:textId="2C7B3FB6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F47EE48" w14:textId="71098668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Механический износ это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196E966B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C76CE89" w14:textId="15762B69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64DE2433" w14:textId="43EF5ABF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Результат воздействия от ремонта</w:t>
            </w:r>
          </w:p>
          <w:p w14:paraId="391FAED7" w14:textId="533CE496" w:rsidR="00AD3E49" w:rsidRPr="003A6E06" w:rsidRDefault="00AD3E49" w:rsidP="00134354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Результат действия сил трения при скольжении одной детали по другой</w:t>
            </w:r>
          </w:p>
          <w:p w14:paraId="0F8340AE" w14:textId="228F7F46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Прилипание (схватывание) одной поверхности к другой</w:t>
            </w:r>
          </w:p>
          <w:p w14:paraId="0EE5947E" w14:textId="716C16B6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</w:t>
            </w:r>
            <w:r w:rsidRPr="003A6E06">
              <w:rPr>
                <w:rFonts w:ascii="Times New Roman" w:hAnsi="Times New Roman" w:cs="Times New Roman"/>
              </w:rPr>
              <w:t>Результат воздействия воды, воздуха, химических веществ, температуры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0C2CE7A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C77EE1F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FF6DFE5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446B16B5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7DC6DAC3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50C36CB1" w14:textId="3A34F10C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1C10232B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42D93E5" w14:textId="3AC40508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Технологическая документация на восстановление деталей включает</w:t>
            </w:r>
            <w:r>
              <w:rPr>
                <w:rFonts w:ascii="Times New Roman" w:hAnsi="Times New Roman" w:cs="Times New Roman"/>
              </w:rPr>
              <w:t>: …</w:t>
            </w:r>
          </w:p>
          <w:p w14:paraId="15C824B5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38FB0FB" w14:textId="0239EAF6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A85392C" w14:textId="71E2156F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1. Карту технологического оборудования</w:t>
            </w:r>
          </w:p>
          <w:p w14:paraId="33EEF200" w14:textId="5AE2F921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Карту технических условий на восстановление</w:t>
            </w:r>
          </w:p>
          <w:p w14:paraId="70C6B97F" w14:textId="4C50D9D9" w:rsidR="00AD3E49" w:rsidRPr="003A6E06" w:rsidRDefault="00AD3E49" w:rsidP="00AA4AD8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Ремонтный чертеж детали</w:t>
            </w:r>
          </w:p>
          <w:p w14:paraId="12C732A1" w14:textId="3975FCF5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</w:t>
            </w:r>
            <w:r w:rsidRPr="003A6E06">
              <w:rPr>
                <w:rFonts w:ascii="Times New Roman" w:hAnsi="Times New Roman" w:cs="Times New Roman"/>
              </w:rPr>
              <w:t>Маршрутную карту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A20CAD2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7119975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938D5B3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029BEBF8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5B53000F" w14:textId="77777777" w:rsidR="00AD3E49" w:rsidRPr="003A6E06" w:rsidRDefault="00AD3E49" w:rsidP="006A364B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1A362548" w14:textId="77777777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2A40E8DD" w14:textId="2EF469A5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185A286" w14:textId="41C7C20F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  <w:color w:val="333333"/>
              </w:rPr>
              <w:t>Какие из перечисленных объектов являются деталью?</w:t>
            </w:r>
          </w:p>
          <w:p w14:paraId="06C57075" w14:textId="77777777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732387C" w14:textId="0D01C493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CADAA7C" w14:textId="4CEB8C84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1. </w:t>
            </w:r>
            <w:r w:rsidRPr="003A6E06">
              <w:rPr>
                <w:rFonts w:ascii="Georgia" w:hAnsi="Georgia"/>
                <w:color w:val="333333"/>
              </w:rPr>
              <w:t>Поршневой палец</w:t>
            </w:r>
          </w:p>
          <w:p w14:paraId="2D725527" w14:textId="0CB46C5F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2. Шатун в сборе с крышкой шатуна</w:t>
            </w:r>
          </w:p>
          <w:p w14:paraId="1639879F" w14:textId="3472DF3D" w:rsidR="00AD3E49" w:rsidRPr="003A6E06" w:rsidRDefault="00AD3E49" w:rsidP="006A364B">
            <w:pPr>
              <w:ind w:firstLine="318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3. Гильза цилиндра</w:t>
            </w:r>
          </w:p>
          <w:p w14:paraId="3814990F" w14:textId="12BD83BF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4.</w:t>
            </w:r>
            <w:r w:rsidRPr="003A6E06">
              <w:t xml:space="preserve"> </w:t>
            </w:r>
            <w:r w:rsidRPr="003A6E06">
              <w:rPr>
                <w:rFonts w:ascii="Times New Roman" w:hAnsi="Times New Roman" w:cs="Times New Roman"/>
              </w:rPr>
              <w:t>Гусеница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D7D0BD2" w14:textId="77777777" w:rsidR="00AD3E49" w:rsidRPr="003A6E06" w:rsidRDefault="00AD3E49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13B413F" w14:textId="0513FB9F" w:rsidR="00AD3E49" w:rsidRPr="003A6E06" w:rsidRDefault="00AD3E49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942CC14" w14:textId="678E22E7" w:rsidR="00AD3E49" w:rsidRPr="003A6E06" w:rsidRDefault="00AD3E49" w:rsidP="006A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AD3E49" w:rsidRPr="00472B1C" w14:paraId="0AB4B1D4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32B82E42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5ED3776A" w14:textId="17DEE584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198FB64" w14:textId="24B7D3A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0CCCCDA" w14:textId="5EB8C2F3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Устранимыми дефектами называют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F487B49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AAE76CF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7210D47D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AD3E49" w14:paraId="21755C04" w14:textId="77777777" w:rsidTr="00AD3E49">
        <w:tc>
          <w:tcPr>
            <w:tcW w:w="777" w:type="dxa"/>
            <w:tcMar>
              <w:left w:w="28" w:type="dxa"/>
              <w:right w:w="28" w:type="dxa"/>
            </w:tcMar>
          </w:tcPr>
          <w:p w14:paraId="5116D394" w14:textId="77777777" w:rsidR="00AD3E49" w:rsidRPr="003A6E06" w:rsidRDefault="00AD3E49" w:rsidP="00AA4AD8">
            <w:pPr>
              <w:pStyle w:val="a7"/>
              <w:numPr>
                <w:ilvl w:val="0"/>
                <w:numId w:val="1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73BFAC21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</w:p>
          <w:p w14:paraId="1B3B6640" w14:textId="77777777" w:rsidR="00AD3E49" w:rsidRPr="003A6E06" w:rsidRDefault="00AD3E49" w:rsidP="00AA4AD8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A4245CF" w14:textId="1C1BEAD5" w:rsidR="00AD3E49" w:rsidRPr="003A6E06" w:rsidRDefault="00AD3E49" w:rsidP="006A364B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A6E06">
              <w:rPr>
                <w:rFonts w:ascii="Times New Roman" w:hAnsi="Times New Roman" w:cs="Times New Roman"/>
              </w:rPr>
              <w:t xml:space="preserve">Дефектация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Pr="003A6E06">
              <w:rPr>
                <w:rFonts w:ascii="Times New Roman" w:hAnsi="Times New Roman" w:cs="Times New Roman"/>
              </w:rPr>
              <w:t>это</w:t>
            </w:r>
            <w:r>
              <w:rPr>
                <w:rFonts w:ascii="Times New Roman" w:hAnsi="Times New Roman" w:cs="Times New Roman"/>
              </w:rPr>
              <w:t xml:space="preserve"> 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0821ECC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AE417CE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B720D4F" w14:textId="77777777" w:rsidR="00AD3E49" w:rsidRPr="003A6E06" w:rsidRDefault="00AD3E49" w:rsidP="00AA4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6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44A5D57E" w14:textId="236AC09A" w:rsidR="00AA4AD8" w:rsidRDefault="00AA4AD8">
      <w:pPr>
        <w:rPr>
          <w:rFonts w:ascii="Times New Roman" w:hAnsi="Times New Roman" w:cs="Times New Roman"/>
          <w:bCs/>
        </w:rPr>
      </w:pPr>
    </w:p>
    <w:sectPr w:rsidR="00AA4AD8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5605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DD1540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7794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642C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661C9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17414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11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20B85"/>
    <w:rsid w:val="00085D59"/>
    <w:rsid w:val="000A6C90"/>
    <w:rsid w:val="000D5B07"/>
    <w:rsid w:val="000E3265"/>
    <w:rsid w:val="000F527D"/>
    <w:rsid w:val="000F5EF8"/>
    <w:rsid w:val="00134354"/>
    <w:rsid w:val="00154947"/>
    <w:rsid w:val="00161AC3"/>
    <w:rsid w:val="00165301"/>
    <w:rsid w:val="00185E8A"/>
    <w:rsid w:val="00187A3F"/>
    <w:rsid w:val="0019114E"/>
    <w:rsid w:val="001B3737"/>
    <w:rsid w:val="001C72FE"/>
    <w:rsid w:val="00216C30"/>
    <w:rsid w:val="00225402"/>
    <w:rsid w:val="002D114C"/>
    <w:rsid w:val="002D3C22"/>
    <w:rsid w:val="0039083C"/>
    <w:rsid w:val="003A6E06"/>
    <w:rsid w:val="003B1313"/>
    <w:rsid w:val="003B3A6C"/>
    <w:rsid w:val="003E7E95"/>
    <w:rsid w:val="00404F81"/>
    <w:rsid w:val="00405BE8"/>
    <w:rsid w:val="00413BB0"/>
    <w:rsid w:val="00436DD0"/>
    <w:rsid w:val="00471EF5"/>
    <w:rsid w:val="00472B1C"/>
    <w:rsid w:val="004D3345"/>
    <w:rsid w:val="004F6DBC"/>
    <w:rsid w:val="00527C72"/>
    <w:rsid w:val="00534C27"/>
    <w:rsid w:val="00554AC8"/>
    <w:rsid w:val="00555A70"/>
    <w:rsid w:val="00561D1A"/>
    <w:rsid w:val="00570F8E"/>
    <w:rsid w:val="0057505A"/>
    <w:rsid w:val="00581E4B"/>
    <w:rsid w:val="005B1083"/>
    <w:rsid w:val="005B39FC"/>
    <w:rsid w:val="00606B9B"/>
    <w:rsid w:val="00607B23"/>
    <w:rsid w:val="006155CE"/>
    <w:rsid w:val="006303D9"/>
    <w:rsid w:val="006A0D51"/>
    <w:rsid w:val="006A364B"/>
    <w:rsid w:val="006E3E2C"/>
    <w:rsid w:val="00703AD2"/>
    <w:rsid w:val="00731E3C"/>
    <w:rsid w:val="00751329"/>
    <w:rsid w:val="007E13C6"/>
    <w:rsid w:val="007F0124"/>
    <w:rsid w:val="008340FE"/>
    <w:rsid w:val="00854B29"/>
    <w:rsid w:val="008850FD"/>
    <w:rsid w:val="008C68D8"/>
    <w:rsid w:val="00913CE4"/>
    <w:rsid w:val="00936257"/>
    <w:rsid w:val="0094583E"/>
    <w:rsid w:val="0095606E"/>
    <w:rsid w:val="00962EC8"/>
    <w:rsid w:val="009803D7"/>
    <w:rsid w:val="009B3406"/>
    <w:rsid w:val="009C0D61"/>
    <w:rsid w:val="009D6818"/>
    <w:rsid w:val="00A14709"/>
    <w:rsid w:val="00A15AC9"/>
    <w:rsid w:val="00A23042"/>
    <w:rsid w:val="00A50168"/>
    <w:rsid w:val="00AA4AD8"/>
    <w:rsid w:val="00AC64AC"/>
    <w:rsid w:val="00AD12E9"/>
    <w:rsid w:val="00AD3E49"/>
    <w:rsid w:val="00AE3092"/>
    <w:rsid w:val="00B256BA"/>
    <w:rsid w:val="00B44189"/>
    <w:rsid w:val="00BA0E83"/>
    <w:rsid w:val="00BA62B1"/>
    <w:rsid w:val="00BB05B8"/>
    <w:rsid w:val="00BB28A7"/>
    <w:rsid w:val="00C161AF"/>
    <w:rsid w:val="00C16E5B"/>
    <w:rsid w:val="00C54E0B"/>
    <w:rsid w:val="00C6179C"/>
    <w:rsid w:val="00C827F9"/>
    <w:rsid w:val="00CB63DC"/>
    <w:rsid w:val="00CD06F2"/>
    <w:rsid w:val="00CD77A7"/>
    <w:rsid w:val="00D47FCF"/>
    <w:rsid w:val="00D709BA"/>
    <w:rsid w:val="00D85540"/>
    <w:rsid w:val="00D85BD4"/>
    <w:rsid w:val="00D87811"/>
    <w:rsid w:val="00DC4529"/>
    <w:rsid w:val="00DE579B"/>
    <w:rsid w:val="00DF4516"/>
    <w:rsid w:val="00E04681"/>
    <w:rsid w:val="00E07CB8"/>
    <w:rsid w:val="00E130D9"/>
    <w:rsid w:val="00E474CD"/>
    <w:rsid w:val="00E62C3D"/>
    <w:rsid w:val="00E819C8"/>
    <w:rsid w:val="00E90357"/>
    <w:rsid w:val="00E976FF"/>
    <w:rsid w:val="00EF1ED9"/>
    <w:rsid w:val="00EF4AC2"/>
    <w:rsid w:val="00F17FC0"/>
    <w:rsid w:val="00F40295"/>
    <w:rsid w:val="00F5755E"/>
    <w:rsid w:val="00F91A03"/>
    <w:rsid w:val="00F94235"/>
    <w:rsid w:val="00F94F7D"/>
    <w:rsid w:val="00FB1F19"/>
    <w:rsid w:val="00FC1396"/>
    <w:rsid w:val="00FC1CCF"/>
    <w:rsid w:val="00FC2447"/>
    <w:rsid w:val="00FC2C80"/>
    <w:rsid w:val="00FD3B0A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354"/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E130D9"/>
    <w:rPr>
      <w:color w:val="808080"/>
    </w:rPr>
  </w:style>
  <w:style w:type="character" w:styleId="ae">
    <w:name w:val="annotation reference"/>
    <w:basedOn w:val="a0"/>
    <w:uiPriority w:val="99"/>
    <w:semiHidden/>
    <w:unhideWhenUsed/>
    <w:rsid w:val="00471EF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1E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1EF5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1EF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1EF5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1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1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5</cp:revision>
  <dcterms:created xsi:type="dcterms:W3CDTF">2026-06-21T13:16:00Z</dcterms:created>
  <dcterms:modified xsi:type="dcterms:W3CDTF">2026-06-22T20:33:00Z</dcterms:modified>
</cp:coreProperties>
</file>